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61" w:rsidRDefault="003E5E61" w:rsidP="003F4433">
      <w:bookmarkStart w:id="0" w:name="_GoBack"/>
      <w:bookmarkEnd w:id="0"/>
      <w:r>
        <w:t xml:space="preserve">Responses to Questions raised at meeting between Department of Education and residents adjacent to Tristram Reserve – </w:t>
      </w:r>
      <w:r w:rsidR="004F178B">
        <w:t xml:space="preserve">held at Beacon Hill Public School </w:t>
      </w:r>
      <w:r>
        <w:t xml:space="preserve">on </w:t>
      </w:r>
      <w:r w:rsidR="000031FE">
        <w:t>Wednesday 14 March 2018.</w:t>
      </w:r>
    </w:p>
    <w:p w:rsidR="003E5E61" w:rsidRDefault="003E5E61" w:rsidP="003E5E61">
      <w:pPr>
        <w:pStyle w:val="BodyText"/>
        <w:ind w:left="720"/>
      </w:pPr>
    </w:p>
    <w:p w:rsidR="00CA1F11" w:rsidRDefault="002D7509" w:rsidP="003F4433">
      <w:pPr>
        <w:pStyle w:val="BodyText"/>
        <w:numPr>
          <w:ilvl w:val="0"/>
          <w:numId w:val="36"/>
        </w:numPr>
      </w:pPr>
      <w:r>
        <w:t xml:space="preserve">Why is Council only allowing a buffer of 3m when the NSW Football guidelines recommend 5m? – </w:t>
      </w:r>
    </w:p>
    <w:p w:rsidR="00B72D62" w:rsidRDefault="00D60439" w:rsidP="00B81011">
      <w:pPr>
        <w:pStyle w:val="BodyText"/>
        <w:ind w:left="720"/>
      </w:pPr>
      <w:r>
        <w:t xml:space="preserve">Football NSW only require a </w:t>
      </w:r>
      <w:r w:rsidR="002D7509">
        <w:t xml:space="preserve">5m </w:t>
      </w:r>
      <w:r w:rsidR="00CA1F11">
        <w:t xml:space="preserve">buffer </w:t>
      </w:r>
      <w:r>
        <w:t>to accommodate</w:t>
      </w:r>
      <w:r w:rsidR="00CA1F11">
        <w:t xml:space="preserve"> </w:t>
      </w:r>
      <w:r w:rsidR="002D7509">
        <w:t>technical area</w:t>
      </w:r>
      <w:r w:rsidR="00CA1F11">
        <w:t xml:space="preserve">s. </w:t>
      </w:r>
      <w:r>
        <w:t>casein all other cases the</w:t>
      </w:r>
      <w:r w:rsidR="002D7509">
        <w:t>minimu</w:t>
      </w:r>
      <w:r w:rsidR="00B2392F">
        <w:t xml:space="preserve">m buffer area is 3m, </w:t>
      </w:r>
      <w:r w:rsidR="00CA1F11">
        <w:t xml:space="preserve">and </w:t>
      </w:r>
      <w:r w:rsidR="00B2392F">
        <w:t>this is consistent with the location of the light poles in relation to the field.</w:t>
      </w:r>
    </w:p>
    <w:p w:rsidR="00CA1F11" w:rsidRDefault="00B2392F">
      <w:pPr>
        <w:pStyle w:val="BodyText"/>
        <w:numPr>
          <w:ilvl w:val="0"/>
          <w:numId w:val="36"/>
        </w:numPr>
      </w:pPr>
      <w:r>
        <w:t>The rear boundary setback does not comply -</w:t>
      </w:r>
      <w:r w:rsidR="002D7509">
        <w:t xml:space="preserve">. </w:t>
      </w:r>
    </w:p>
    <w:p w:rsidR="00B72D62" w:rsidRDefault="00D60439" w:rsidP="00B81011">
      <w:pPr>
        <w:pStyle w:val="BodyText"/>
        <w:ind w:left="720"/>
      </w:pPr>
      <w:r>
        <w:t xml:space="preserve">The lowest setback achieved in the lighting design is 5.8m between pole and rear boundaries, this is non-compliance of 20cm. </w:t>
      </w:r>
      <w:r w:rsidR="002D7509">
        <w:t>This non-compliance can be addressed if required through the development assessment process</w:t>
      </w:r>
      <w:r w:rsidR="00B2392F">
        <w:t xml:space="preserve"> if Council decides to proceed </w:t>
      </w:r>
      <w:r w:rsidR="00CA1F11">
        <w:t>with the development</w:t>
      </w:r>
      <w:r w:rsidR="002D7509">
        <w:t>.</w:t>
      </w:r>
      <w:r w:rsidR="00573CF8">
        <w:t xml:space="preserve">  </w:t>
      </w:r>
    </w:p>
    <w:p w:rsidR="00CA1F11" w:rsidRDefault="00B72D62" w:rsidP="003F4433">
      <w:pPr>
        <w:pStyle w:val="BodyText"/>
        <w:numPr>
          <w:ilvl w:val="0"/>
          <w:numId w:val="36"/>
        </w:numPr>
      </w:pPr>
      <w:r>
        <w:t xml:space="preserve">Why aren't you looking at the </w:t>
      </w:r>
      <w:r w:rsidR="00B2392F">
        <w:t>F</w:t>
      </w:r>
      <w:r>
        <w:t xml:space="preserve">reshwater </w:t>
      </w:r>
      <w:r w:rsidR="00B2392F">
        <w:t xml:space="preserve">High’s field? </w:t>
      </w:r>
      <w:r>
        <w:t xml:space="preserve"> </w:t>
      </w:r>
    </w:p>
    <w:p w:rsidR="00CA1F11" w:rsidRDefault="00B72D62" w:rsidP="00B81011">
      <w:pPr>
        <w:pStyle w:val="BodyText"/>
        <w:ind w:left="720"/>
      </w:pPr>
      <w:r>
        <w:t xml:space="preserve">Council is examining all </w:t>
      </w:r>
      <w:r w:rsidR="003F4433">
        <w:t>opportunities for utilising public assets for sportsfields and other facilities</w:t>
      </w:r>
      <w:r w:rsidR="00CA1F11">
        <w:t xml:space="preserve">, </w:t>
      </w:r>
      <w:r>
        <w:t xml:space="preserve">including </w:t>
      </w:r>
      <w:r w:rsidR="00CA1F11">
        <w:t xml:space="preserve">exploring the sportsfield at </w:t>
      </w:r>
      <w:r>
        <w:t>Freshwater</w:t>
      </w:r>
      <w:r w:rsidR="00B2392F">
        <w:t xml:space="preserve"> High</w:t>
      </w:r>
      <w:r>
        <w:t xml:space="preserve"> with the </w:t>
      </w:r>
      <w:r w:rsidR="00CA1F11">
        <w:t xml:space="preserve">NSW </w:t>
      </w:r>
      <w:r>
        <w:t>D</w:t>
      </w:r>
      <w:r w:rsidR="00CA1F11">
        <w:t>epartment of Education.</w:t>
      </w:r>
    </w:p>
    <w:p w:rsidR="00FF2F45" w:rsidRDefault="00FF2F45">
      <w:pPr>
        <w:pStyle w:val="BodyText"/>
        <w:numPr>
          <w:ilvl w:val="0"/>
          <w:numId w:val="36"/>
        </w:numPr>
      </w:pPr>
      <w:r>
        <w:t>W</w:t>
      </w:r>
      <w:r w:rsidR="00B72D62">
        <w:t>hat is the maximum capacity</w:t>
      </w:r>
      <w:r>
        <w:t xml:space="preserve"> for the use of sportsfields? R</w:t>
      </w:r>
      <w:r w:rsidR="00B72D62">
        <w:t xml:space="preserve">esidents believe </w:t>
      </w:r>
      <w:r>
        <w:t xml:space="preserve">the sportsfield is already at </w:t>
      </w:r>
      <w:r w:rsidR="00B72D62">
        <w:t>maximum capacity</w:t>
      </w:r>
      <w:r>
        <w:t>?</w:t>
      </w:r>
    </w:p>
    <w:p w:rsidR="00B72D62" w:rsidRDefault="009607A2" w:rsidP="00B81011">
      <w:pPr>
        <w:pStyle w:val="BodyText"/>
        <w:ind w:left="720"/>
      </w:pPr>
      <w:r>
        <w:t>3</w:t>
      </w:r>
      <w:r w:rsidR="00B72D62">
        <w:t xml:space="preserve">5 hours is considered the sustainable amount of time that </w:t>
      </w:r>
      <w:r>
        <w:t>a sports</w:t>
      </w:r>
      <w:r w:rsidR="00B72D62">
        <w:t>field can handle. It is not a cap on use but rather a target to be achieved through the implementation of the sportsfield strategy. When all the actions of the strategy are achieved use should be around 35 hours excluding school use</w:t>
      </w:r>
      <w:r w:rsidR="00573CF8">
        <w:t>.</w:t>
      </w:r>
      <w:r w:rsidR="00B72D62">
        <w:t xml:space="preserve"> </w:t>
      </w:r>
      <w:r w:rsidR="00B2392F">
        <w:t>This will vary from site to site based on the resilience of the field, season and demand.</w:t>
      </w:r>
    </w:p>
    <w:p w:rsidR="00FB1F89" w:rsidRDefault="00B72D62" w:rsidP="003F4433">
      <w:pPr>
        <w:pStyle w:val="BodyText"/>
        <w:numPr>
          <w:ilvl w:val="0"/>
          <w:numId w:val="36"/>
        </w:numPr>
      </w:pPr>
      <w:r>
        <w:t xml:space="preserve">Why </w:t>
      </w:r>
      <w:r w:rsidR="009607A2">
        <w:t>is C</w:t>
      </w:r>
      <w:r>
        <w:t xml:space="preserve">ouncil trying to better utilise this field, what are the drivers?  </w:t>
      </w:r>
    </w:p>
    <w:p w:rsidR="00B72D62" w:rsidRDefault="003F4433" w:rsidP="00B81011">
      <w:pPr>
        <w:pStyle w:val="BodyText"/>
        <w:ind w:left="720"/>
      </w:pPr>
      <w:r>
        <w:t xml:space="preserve">Council is committed to supplying enough sportsfield capacity to meet demand now and in the future. Council is committed to </w:t>
      </w:r>
      <w:r w:rsidR="00B2392F">
        <w:t>promoting a</w:t>
      </w:r>
      <w:r>
        <w:t xml:space="preserve"> </w:t>
      </w:r>
      <w:r w:rsidR="00573CF8">
        <w:t xml:space="preserve">healthy and active </w:t>
      </w:r>
      <w:r w:rsidR="00302F47">
        <w:t>lifestyle</w:t>
      </w:r>
      <w:r w:rsidR="00B2392F">
        <w:t xml:space="preserve"> in the community</w:t>
      </w:r>
    </w:p>
    <w:p w:rsidR="00FB1F89" w:rsidRDefault="00FB1F89" w:rsidP="003F4433">
      <w:pPr>
        <w:pStyle w:val="BodyText"/>
        <w:numPr>
          <w:ilvl w:val="0"/>
          <w:numId w:val="36"/>
        </w:numPr>
      </w:pPr>
      <w:r>
        <w:t xml:space="preserve">The </w:t>
      </w:r>
      <w:r w:rsidR="00B72D62">
        <w:t>Community want</w:t>
      </w:r>
      <w:r>
        <w:t>s</w:t>
      </w:r>
      <w:r w:rsidR="00B72D62">
        <w:t xml:space="preserve"> to know what </w:t>
      </w:r>
      <w:r>
        <w:t xml:space="preserve">is </w:t>
      </w:r>
      <w:r w:rsidR="00B72D62">
        <w:t xml:space="preserve">the principal approval </w:t>
      </w:r>
      <w:r>
        <w:t>process</w:t>
      </w:r>
      <w:r w:rsidR="003F4433">
        <w:t xml:space="preserve">  </w:t>
      </w:r>
    </w:p>
    <w:p w:rsidR="00B72D62" w:rsidRDefault="003F4433" w:rsidP="00B81011">
      <w:pPr>
        <w:pStyle w:val="BodyText"/>
        <w:ind w:left="720"/>
      </w:pPr>
      <w:r>
        <w:t>Given the land is not a dedicated public reserve</w:t>
      </w:r>
      <w:r w:rsidR="00FB1F89">
        <w:t>,</w:t>
      </w:r>
      <w:r>
        <w:t xml:space="preserve"> a development application is required to be lodged to seek approval to install the lights.</w:t>
      </w:r>
    </w:p>
    <w:p w:rsidR="00FB1F89" w:rsidRDefault="00836D36" w:rsidP="003F4433">
      <w:pPr>
        <w:pStyle w:val="BodyText"/>
        <w:numPr>
          <w:ilvl w:val="0"/>
          <w:numId w:val="36"/>
        </w:numPr>
      </w:pPr>
      <w:r>
        <w:t>How is Council communicating</w:t>
      </w:r>
      <w:r w:rsidR="00FB1F89">
        <w:t xml:space="preserve"> and engaging with residents?</w:t>
      </w:r>
    </w:p>
    <w:p w:rsidR="00B72D62" w:rsidRDefault="00FB1F89" w:rsidP="00B81011">
      <w:pPr>
        <w:pStyle w:val="BodyText"/>
        <w:ind w:left="720"/>
      </w:pPr>
      <w:r>
        <w:t>Council is sending a l</w:t>
      </w:r>
      <w:r w:rsidR="00B72D62">
        <w:t xml:space="preserve">etter to the community </w:t>
      </w:r>
      <w:r>
        <w:t xml:space="preserve">to report back </w:t>
      </w:r>
      <w:r w:rsidR="00B72D62">
        <w:t xml:space="preserve">what they've heard, and </w:t>
      </w:r>
      <w:r>
        <w:t xml:space="preserve">the </w:t>
      </w:r>
      <w:r w:rsidR="00B72D62">
        <w:t>next steps</w:t>
      </w:r>
      <w:r>
        <w:t>. A</w:t>
      </w:r>
      <w:r w:rsidR="003F4433">
        <w:t xml:space="preserve"> community engagement report will be posted online once all the feedback has been received and analysed</w:t>
      </w:r>
    </w:p>
    <w:p w:rsidR="000A57DD" w:rsidRDefault="00836D36" w:rsidP="003F4433">
      <w:pPr>
        <w:pStyle w:val="BodyText"/>
        <w:numPr>
          <w:ilvl w:val="0"/>
          <w:numId w:val="36"/>
        </w:numPr>
      </w:pPr>
      <w:r>
        <w:t>Residents have s</w:t>
      </w:r>
      <w:r w:rsidR="00B72D62">
        <w:t xml:space="preserve">afety </w:t>
      </w:r>
      <w:r>
        <w:t>concerns at</w:t>
      </w:r>
      <w:r w:rsidR="00B72D62">
        <w:t xml:space="preserve"> stop signs and </w:t>
      </w:r>
      <w:r w:rsidR="000A57DD">
        <w:t xml:space="preserve">intersection where </w:t>
      </w:r>
      <w:r w:rsidR="00B72D62">
        <w:t xml:space="preserve">the road </w:t>
      </w:r>
      <w:r w:rsidR="000A57DD">
        <w:t xml:space="preserve">meets the </w:t>
      </w:r>
      <w:r w:rsidR="00B72D62">
        <w:t xml:space="preserve">car park meets the street </w:t>
      </w:r>
      <w:r w:rsidR="003F4433">
        <w:t xml:space="preserve"> </w:t>
      </w:r>
    </w:p>
    <w:p w:rsidR="00B72D62" w:rsidRDefault="003F4433" w:rsidP="00B81011">
      <w:pPr>
        <w:pStyle w:val="BodyText"/>
        <w:ind w:left="720"/>
      </w:pPr>
      <w:r>
        <w:t>A customer request has been lodged with the relevant department of council to follow this up</w:t>
      </w:r>
    </w:p>
    <w:p w:rsidR="007A3216" w:rsidRDefault="005F1CEF" w:rsidP="003F4433">
      <w:pPr>
        <w:pStyle w:val="BodyText"/>
        <w:numPr>
          <w:ilvl w:val="0"/>
          <w:numId w:val="36"/>
        </w:numPr>
      </w:pPr>
      <w:r>
        <w:t xml:space="preserve">Residents have concerns </w:t>
      </w:r>
      <w:r w:rsidR="007A3216">
        <w:t>about n</w:t>
      </w:r>
      <w:r w:rsidR="00B72D62">
        <w:t xml:space="preserve">oise pollution and abuse on local residents </w:t>
      </w:r>
      <w:r w:rsidR="003F4433">
        <w:t xml:space="preserve"> </w:t>
      </w:r>
    </w:p>
    <w:p w:rsidR="00B72D62" w:rsidRDefault="007A3216" w:rsidP="00B81011">
      <w:pPr>
        <w:pStyle w:val="BodyText"/>
        <w:ind w:left="720"/>
      </w:pPr>
      <w:r>
        <w:lastRenderedPageBreak/>
        <w:t>T</w:t>
      </w:r>
      <w:r w:rsidR="003F4433">
        <w:t xml:space="preserve">he acoustic impact of the development is being </w:t>
      </w:r>
      <w:r w:rsidR="00302F47">
        <w:t>assessed</w:t>
      </w:r>
      <w:r w:rsidR="003F4433">
        <w:t xml:space="preserve"> as part of the R</w:t>
      </w:r>
      <w:r w:rsidR="00B81011">
        <w:t xml:space="preserve">eview of </w:t>
      </w:r>
      <w:r w:rsidR="003F4433">
        <w:t>E</w:t>
      </w:r>
      <w:r w:rsidR="00B81011">
        <w:t xml:space="preserve">nvironment </w:t>
      </w:r>
      <w:r w:rsidR="003F4433">
        <w:t>F</w:t>
      </w:r>
      <w:r w:rsidR="00B81011">
        <w:t>actors</w:t>
      </w:r>
      <w:r>
        <w:t xml:space="preserve"> </w:t>
      </w:r>
      <w:r w:rsidR="00302F47">
        <w:t>which will be submitted as part of a development application if Council decide</w:t>
      </w:r>
      <w:r>
        <w:t>s</w:t>
      </w:r>
      <w:r w:rsidR="00302F47">
        <w:t xml:space="preserve"> to proceed.</w:t>
      </w:r>
    </w:p>
    <w:p w:rsidR="007A3216" w:rsidRDefault="00B72D62" w:rsidP="00F53A4C">
      <w:pPr>
        <w:pStyle w:val="BodyText"/>
        <w:numPr>
          <w:ilvl w:val="0"/>
          <w:numId w:val="36"/>
        </w:numPr>
      </w:pPr>
      <w:r>
        <w:t xml:space="preserve">Do you think it's appropriate to have a football field 3m behind houses where children live, and for those who are undertaking HSC  </w:t>
      </w:r>
    </w:p>
    <w:p w:rsidR="00CA1F11" w:rsidRDefault="004738DD" w:rsidP="00B81011">
      <w:pPr>
        <w:pStyle w:val="BodyText"/>
        <w:ind w:left="720"/>
      </w:pPr>
      <w:r>
        <w:t xml:space="preserve">The Department of Education supports the objectives of the Council’s Sportsground strategy to provide the community greater access to improved sportsgrounds and associated facilities. </w:t>
      </w:r>
      <w:r w:rsidR="003F4433">
        <w:t>It is not an uncommon</w:t>
      </w:r>
      <w:r w:rsidR="00B72D62">
        <w:t xml:space="preserve"> that parks and spo</w:t>
      </w:r>
      <w:r w:rsidR="00CA1F11">
        <w:t xml:space="preserve">rtsfields are </w:t>
      </w:r>
      <w:r w:rsidR="007D0C02">
        <w:t xml:space="preserve">located </w:t>
      </w:r>
      <w:r w:rsidR="00CA1F11">
        <w:t>close to residences</w:t>
      </w:r>
      <w:r w:rsidR="003F4433">
        <w:t xml:space="preserve">. </w:t>
      </w:r>
      <w:r w:rsidR="003D16EF" w:rsidRPr="003E5E61">
        <w:t xml:space="preserve">Council is currently undertaking </w:t>
      </w:r>
      <w:r w:rsidR="00836E7F" w:rsidRPr="003E5E61">
        <w:t>a range of specialist studies to assess the impact as well as mitigation strategies</w:t>
      </w:r>
      <w:r w:rsidRPr="003E5E61">
        <w:t>.</w:t>
      </w:r>
      <w:r w:rsidR="003D16EF">
        <w:t xml:space="preserve">  </w:t>
      </w:r>
      <w:r w:rsidR="003F4433">
        <w:t xml:space="preserve">The </w:t>
      </w:r>
      <w:r w:rsidR="007D0C02">
        <w:t>R</w:t>
      </w:r>
      <w:r w:rsidR="00B81011">
        <w:t xml:space="preserve">eview of </w:t>
      </w:r>
      <w:r w:rsidR="007D0C02">
        <w:t>E</w:t>
      </w:r>
      <w:r w:rsidR="00B81011">
        <w:t xml:space="preserve">nvironmental </w:t>
      </w:r>
      <w:r w:rsidR="007D0C02">
        <w:t>F</w:t>
      </w:r>
      <w:r w:rsidR="00B81011">
        <w:t>actors</w:t>
      </w:r>
      <w:r w:rsidR="007D0C02">
        <w:t xml:space="preserve"> </w:t>
      </w:r>
      <w:r w:rsidR="003F4433">
        <w:t xml:space="preserve">will include comment on the acoustic impact of the development. </w:t>
      </w:r>
    </w:p>
    <w:p w:rsidR="007D0C02" w:rsidRDefault="003E5E61" w:rsidP="00F53A4C">
      <w:pPr>
        <w:pStyle w:val="BodyText"/>
        <w:numPr>
          <w:ilvl w:val="0"/>
          <w:numId w:val="36"/>
        </w:numPr>
      </w:pPr>
      <w:r>
        <w:t>Why is Council not upgrading the</w:t>
      </w:r>
      <w:r w:rsidR="00B72D62">
        <w:t xml:space="preserve"> current soccer field at Beacon Hill Oval</w:t>
      </w:r>
      <w:r w:rsidR="007D0C02">
        <w:t>?</w:t>
      </w:r>
      <w:r w:rsidR="00B72D62">
        <w:t xml:space="preserve">  </w:t>
      </w:r>
    </w:p>
    <w:p w:rsidR="00B72D62" w:rsidRDefault="00B72D62" w:rsidP="00B81011">
      <w:pPr>
        <w:pStyle w:val="BodyText"/>
        <w:ind w:left="720"/>
      </w:pPr>
      <w:r>
        <w:t xml:space="preserve">Council has scheduled a major renewal of Beacon Hill Oval in </w:t>
      </w:r>
      <w:r w:rsidR="007D0C02">
        <w:t xml:space="preserve">the </w:t>
      </w:r>
      <w:r>
        <w:t xml:space="preserve">2019-2020 financial year. </w:t>
      </w:r>
    </w:p>
    <w:p w:rsidR="00CA4E7F" w:rsidRPr="002A1E92" w:rsidRDefault="00B72D62" w:rsidP="003F4433">
      <w:pPr>
        <w:pStyle w:val="BodyText"/>
        <w:numPr>
          <w:ilvl w:val="0"/>
          <w:numId w:val="36"/>
        </w:numPr>
      </w:pPr>
      <w:r>
        <w:t>Injury and liability, questions on who owns the liabilit</w:t>
      </w:r>
      <w:r w:rsidR="00B81011">
        <w:t>y in the case of an accident?</w:t>
      </w:r>
      <w:r w:rsidR="00B81011">
        <w:br/>
      </w:r>
      <w:r w:rsidR="00B81011">
        <w:br/>
        <w:t>T</w:t>
      </w:r>
      <w:r>
        <w:t>he club who is using the field has to insure their players. Council is only li</w:t>
      </w:r>
      <w:r w:rsidR="00302F47">
        <w:t>able if found negligent in its maintenance of the sportsfield.</w:t>
      </w:r>
    </w:p>
    <w:sectPr w:rsidR="00CA4E7F" w:rsidRPr="002A1E92" w:rsidSect="004F178B">
      <w:footerReference w:type="default" r:id="rId9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C8" w:rsidRDefault="00B968C8" w:rsidP="008E54E4">
      <w:r>
        <w:separator/>
      </w:r>
    </w:p>
  </w:endnote>
  <w:endnote w:type="continuationSeparator" w:id="0">
    <w:p w:rsidR="00B968C8" w:rsidRDefault="00B968C8" w:rsidP="008E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D7" w:rsidRPr="00EF75D7" w:rsidRDefault="00EF75D7" w:rsidP="00EF75D7">
    <w:pPr>
      <w:pStyle w:val="Footer"/>
      <w:pBdr>
        <w:top w:val="single" w:sz="4" w:space="1" w:color="auto"/>
      </w:pBdr>
      <w:rPr>
        <w:i/>
        <w:sz w:val="16"/>
        <w:szCs w:val="16"/>
      </w:rPr>
    </w:pPr>
    <w:r w:rsidRPr="00EF75D7">
      <w:rPr>
        <w:i/>
        <w:sz w:val="16"/>
        <w:szCs w:val="16"/>
      </w:rPr>
      <w:t>TRIM</w:t>
    </w:r>
    <w:r w:rsidR="004F178B">
      <w:rPr>
        <w:i/>
        <w:sz w:val="16"/>
        <w:szCs w:val="16"/>
      </w:rPr>
      <w:t xml:space="preserve"> 2018/222258</w:t>
    </w:r>
    <w:r w:rsidRPr="00EF75D7">
      <w:rPr>
        <w:i/>
        <w:sz w:val="16"/>
        <w:szCs w:val="16"/>
      </w:rPr>
      <w:ptab w:relativeTo="margin" w:alignment="center" w:leader="none"/>
    </w:r>
    <w:r w:rsidRPr="00EF75D7">
      <w:rPr>
        <w:i/>
        <w:sz w:val="16"/>
        <w:szCs w:val="16"/>
      </w:rPr>
      <w:t>Q&amp;A Department of Education – Tristram Reserve Lighting</w:t>
    </w:r>
    <w:r w:rsidRPr="00EF75D7">
      <w:rPr>
        <w:i/>
        <w:sz w:val="16"/>
        <w:szCs w:val="16"/>
      </w:rPr>
      <w:ptab w:relativeTo="margin" w:alignment="right" w:leader="none"/>
    </w:r>
    <w:r w:rsidRPr="00EF75D7">
      <w:rPr>
        <w:i/>
        <w:sz w:val="16"/>
        <w:szCs w:val="16"/>
      </w:rPr>
      <w:t xml:space="preserve">Page </w:t>
    </w:r>
    <w:r w:rsidRPr="00EF75D7">
      <w:rPr>
        <w:i/>
        <w:sz w:val="16"/>
        <w:szCs w:val="16"/>
      </w:rPr>
      <w:fldChar w:fldCharType="begin"/>
    </w:r>
    <w:r w:rsidRPr="00EF75D7">
      <w:rPr>
        <w:i/>
        <w:sz w:val="16"/>
        <w:szCs w:val="16"/>
      </w:rPr>
      <w:instrText xml:space="preserve"> PAGE   \* MERGEFORMAT </w:instrText>
    </w:r>
    <w:r w:rsidRPr="00EF75D7">
      <w:rPr>
        <w:i/>
        <w:sz w:val="16"/>
        <w:szCs w:val="16"/>
      </w:rPr>
      <w:fldChar w:fldCharType="separate"/>
    </w:r>
    <w:r w:rsidR="00CB7141">
      <w:rPr>
        <w:i/>
        <w:noProof/>
        <w:sz w:val="16"/>
        <w:szCs w:val="16"/>
      </w:rPr>
      <w:t>2</w:t>
    </w:r>
    <w:r w:rsidRPr="00EF75D7">
      <w:rPr>
        <w:i/>
        <w:sz w:val="16"/>
        <w:szCs w:val="16"/>
      </w:rPr>
      <w:fldChar w:fldCharType="end"/>
    </w:r>
    <w:r w:rsidRPr="00EF75D7">
      <w:rPr>
        <w:i/>
        <w:sz w:val="16"/>
        <w:szCs w:val="16"/>
      </w:rPr>
      <w:t xml:space="preserve"> of </w:t>
    </w:r>
    <w:r w:rsidRPr="00EF75D7">
      <w:rPr>
        <w:i/>
        <w:sz w:val="16"/>
        <w:szCs w:val="16"/>
      </w:rPr>
      <w:fldChar w:fldCharType="begin"/>
    </w:r>
    <w:r w:rsidRPr="00EF75D7">
      <w:rPr>
        <w:i/>
        <w:sz w:val="16"/>
        <w:szCs w:val="16"/>
      </w:rPr>
      <w:instrText xml:space="preserve"> NUMPAGES   \* MERGEFORMAT </w:instrText>
    </w:r>
    <w:r w:rsidRPr="00EF75D7">
      <w:rPr>
        <w:i/>
        <w:sz w:val="16"/>
        <w:szCs w:val="16"/>
      </w:rPr>
      <w:fldChar w:fldCharType="separate"/>
    </w:r>
    <w:r w:rsidR="00CB7141">
      <w:rPr>
        <w:i/>
        <w:noProof/>
        <w:sz w:val="16"/>
        <w:szCs w:val="16"/>
      </w:rPr>
      <w:t>2</w:t>
    </w:r>
    <w:r w:rsidRPr="00EF75D7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C8" w:rsidRDefault="00B968C8" w:rsidP="008E54E4">
      <w:r>
        <w:separator/>
      </w:r>
    </w:p>
  </w:footnote>
  <w:footnote w:type="continuationSeparator" w:id="0">
    <w:p w:rsidR="00B968C8" w:rsidRDefault="00B968C8" w:rsidP="008E5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64C1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CC3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A4ABA2"/>
    <w:lvl w:ilvl="0">
      <w:start w:val="1"/>
      <w:numFmt w:val="lowerRoman"/>
      <w:pStyle w:val="ListNumber3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">
    <w:nsid w:val="FFFFFF7F"/>
    <w:multiLevelType w:val="singleLevel"/>
    <w:tmpl w:val="DBDE54E6"/>
    <w:lvl w:ilvl="0">
      <w:start w:val="1"/>
      <w:numFmt w:val="lowerLetter"/>
      <w:pStyle w:val="ListNumber2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4">
    <w:nsid w:val="FFFFFF80"/>
    <w:multiLevelType w:val="singleLevel"/>
    <w:tmpl w:val="CB2E3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C200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B41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500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C44C4C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>
    <w:nsid w:val="FFFFFF89"/>
    <w:multiLevelType w:val="singleLevel"/>
    <w:tmpl w:val="F2649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B078E"/>
    <w:multiLevelType w:val="hybridMultilevel"/>
    <w:tmpl w:val="E12E3CA2"/>
    <w:lvl w:ilvl="0" w:tplc="1A127DC8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EA2A84"/>
    <w:multiLevelType w:val="hybridMultilevel"/>
    <w:tmpl w:val="BCF8FC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E153F9"/>
    <w:multiLevelType w:val="hybridMultilevel"/>
    <w:tmpl w:val="54E8B9DA"/>
    <w:lvl w:ilvl="0" w:tplc="685E4D0A">
      <w:start w:val="1"/>
      <w:numFmt w:val="bullet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D05B1"/>
    <w:multiLevelType w:val="hybridMultilevel"/>
    <w:tmpl w:val="FDD460E8"/>
    <w:lvl w:ilvl="0" w:tplc="B8DAFED2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8B3D52"/>
    <w:multiLevelType w:val="multilevel"/>
    <w:tmpl w:val="B048341C"/>
    <w:lvl w:ilvl="0">
      <w:start w:val="1"/>
      <w:numFmt w:val="none"/>
      <w:suff w:val="nothing"/>
      <w:lvlText w:val="%1"/>
      <w:lvlJc w:val="left"/>
      <w:pPr>
        <w:ind w:left="567" w:hanging="567"/>
      </w:pPr>
      <w:rPr>
        <w:rFonts w:cs="Arial"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cs="Arial" w:hint="default"/>
      </w:rPr>
    </w:lvl>
    <w:lvl w:ilvl="4">
      <w:start w:val="1"/>
      <w:numFmt w:val="lowerRoman"/>
      <w:lvlText w:val="%5)"/>
      <w:lvlJc w:val="left"/>
      <w:pPr>
        <w:tabs>
          <w:tab w:val="num" w:pos="1701"/>
        </w:tabs>
        <w:ind w:left="1701" w:hanging="567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5">
    <w:nsid w:val="3586116D"/>
    <w:multiLevelType w:val="multilevel"/>
    <w:tmpl w:val="276A5F36"/>
    <w:lvl w:ilvl="0">
      <w:start w:val="1"/>
      <w:numFmt w:val="none"/>
      <w:pStyle w:val="Heading1"/>
      <w:suff w:val="nothing"/>
      <w:lvlText w:val="%1"/>
      <w:lvlJc w:val="left"/>
      <w:pPr>
        <w:ind w:left="0" w:firstLine="0"/>
      </w:pPr>
      <w:rPr>
        <w:rFonts w:cs="Arial" w:hint="default"/>
      </w:rPr>
    </w:lvl>
    <w:lvl w:ilvl="1">
      <w:start w:val="1"/>
      <w:numFmt w:val="decimal"/>
      <w:pStyle w:val="Heading4"/>
      <w:lvlText w:val="%1%2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2">
      <w:start w:val="1"/>
      <w:numFmt w:val="decimal"/>
      <w:pStyle w:val="Heading5"/>
      <w:lvlText w:val="%2.%3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3">
      <w:start w:val="1"/>
      <w:numFmt w:val="lowerLetter"/>
      <w:pStyle w:val="Heading6"/>
      <w:lvlText w:val="%4)"/>
      <w:lvlJc w:val="left"/>
      <w:pPr>
        <w:tabs>
          <w:tab w:val="num" w:pos="1134"/>
        </w:tabs>
        <w:ind w:left="1134" w:hanging="567"/>
      </w:pPr>
      <w:rPr>
        <w:rFonts w:cs="Arial" w:hint="default"/>
      </w:rPr>
    </w:lvl>
    <w:lvl w:ilvl="4">
      <w:start w:val="1"/>
      <w:numFmt w:val="lowerRoman"/>
      <w:pStyle w:val="Heading7"/>
      <w:lvlText w:val="%5)"/>
      <w:lvlJc w:val="left"/>
      <w:pPr>
        <w:tabs>
          <w:tab w:val="num" w:pos="1701"/>
        </w:tabs>
        <w:ind w:left="1701" w:hanging="567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6">
    <w:nsid w:val="521E0DA9"/>
    <w:multiLevelType w:val="hybridMultilevel"/>
    <w:tmpl w:val="7EF28184"/>
    <w:lvl w:ilvl="0" w:tplc="AF92E4A2">
      <w:start w:val="1"/>
      <w:numFmt w:val="bullet"/>
      <w:pStyle w:val="Bullet2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B6367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0"/>
  </w:num>
  <w:num w:numId="14">
    <w:abstractNumId w:val="13"/>
  </w:num>
  <w:num w:numId="15">
    <w:abstractNumId w:val="10"/>
  </w:num>
  <w:num w:numId="16">
    <w:abstractNumId w:val="13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4"/>
  </w:num>
  <w:num w:numId="23">
    <w:abstractNumId w:val="17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"/>
  </w:num>
  <w:num w:numId="30">
    <w:abstractNumId w:val="0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wson, Anne">
    <w15:presenceInfo w15:providerId="AD" w15:userId="S-1-5-21-2977299124-1876462163-2290217735-10409308"/>
  </w15:person>
  <w15:person w15:author="Chen, Lucy">
    <w15:presenceInfo w15:providerId="AD" w15:userId="S-1-5-21-2977299124-1876462163-2290217735-83312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62"/>
    <w:rsid w:val="000031FE"/>
    <w:rsid w:val="00065E60"/>
    <w:rsid w:val="000A57DD"/>
    <w:rsid w:val="000E0068"/>
    <w:rsid w:val="00105241"/>
    <w:rsid w:val="0013085B"/>
    <w:rsid w:val="001360AE"/>
    <w:rsid w:val="001C1771"/>
    <w:rsid w:val="001D6661"/>
    <w:rsid w:val="001E585B"/>
    <w:rsid w:val="0022601A"/>
    <w:rsid w:val="00247560"/>
    <w:rsid w:val="00267C42"/>
    <w:rsid w:val="002A1E92"/>
    <w:rsid w:val="002A6875"/>
    <w:rsid w:val="002D7509"/>
    <w:rsid w:val="002E6C18"/>
    <w:rsid w:val="00302F47"/>
    <w:rsid w:val="0031641C"/>
    <w:rsid w:val="00346047"/>
    <w:rsid w:val="003821E8"/>
    <w:rsid w:val="003A645C"/>
    <w:rsid w:val="003D16EF"/>
    <w:rsid w:val="003E5E61"/>
    <w:rsid w:val="003F4433"/>
    <w:rsid w:val="00404065"/>
    <w:rsid w:val="00407F87"/>
    <w:rsid w:val="004222D2"/>
    <w:rsid w:val="004635B2"/>
    <w:rsid w:val="00464066"/>
    <w:rsid w:val="004738DD"/>
    <w:rsid w:val="004A17B8"/>
    <w:rsid w:val="004F178B"/>
    <w:rsid w:val="00566BF6"/>
    <w:rsid w:val="00573CF8"/>
    <w:rsid w:val="005C3983"/>
    <w:rsid w:val="005F1CEF"/>
    <w:rsid w:val="006161C5"/>
    <w:rsid w:val="00664F27"/>
    <w:rsid w:val="00723CDE"/>
    <w:rsid w:val="00725A96"/>
    <w:rsid w:val="00736257"/>
    <w:rsid w:val="007A3216"/>
    <w:rsid w:val="007D0C02"/>
    <w:rsid w:val="007E7E8C"/>
    <w:rsid w:val="007F58BD"/>
    <w:rsid w:val="0082048E"/>
    <w:rsid w:val="00836D36"/>
    <w:rsid w:val="00836E7F"/>
    <w:rsid w:val="00862FF4"/>
    <w:rsid w:val="008718D5"/>
    <w:rsid w:val="00871BFA"/>
    <w:rsid w:val="008C6AB3"/>
    <w:rsid w:val="008E54E4"/>
    <w:rsid w:val="00946331"/>
    <w:rsid w:val="009607A2"/>
    <w:rsid w:val="00971E68"/>
    <w:rsid w:val="00987FE7"/>
    <w:rsid w:val="009C165B"/>
    <w:rsid w:val="00A00127"/>
    <w:rsid w:val="00A510C8"/>
    <w:rsid w:val="00AC30DA"/>
    <w:rsid w:val="00AE3EA1"/>
    <w:rsid w:val="00B2392F"/>
    <w:rsid w:val="00B42601"/>
    <w:rsid w:val="00B4274F"/>
    <w:rsid w:val="00B66305"/>
    <w:rsid w:val="00B70E89"/>
    <w:rsid w:val="00B72D62"/>
    <w:rsid w:val="00B81011"/>
    <w:rsid w:val="00B968C8"/>
    <w:rsid w:val="00BC0A6A"/>
    <w:rsid w:val="00BC77BE"/>
    <w:rsid w:val="00C35F84"/>
    <w:rsid w:val="00C57391"/>
    <w:rsid w:val="00C85180"/>
    <w:rsid w:val="00CA1F11"/>
    <w:rsid w:val="00CA4E7F"/>
    <w:rsid w:val="00CB7141"/>
    <w:rsid w:val="00D07A59"/>
    <w:rsid w:val="00D17C10"/>
    <w:rsid w:val="00D60439"/>
    <w:rsid w:val="00DE1B48"/>
    <w:rsid w:val="00DF15BC"/>
    <w:rsid w:val="00E0177D"/>
    <w:rsid w:val="00E224C1"/>
    <w:rsid w:val="00E43BF1"/>
    <w:rsid w:val="00E605DD"/>
    <w:rsid w:val="00E7626F"/>
    <w:rsid w:val="00EC77EE"/>
    <w:rsid w:val="00ED0522"/>
    <w:rsid w:val="00EF2455"/>
    <w:rsid w:val="00EF75D7"/>
    <w:rsid w:val="00F11F49"/>
    <w:rsid w:val="00F72425"/>
    <w:rsid w:val="00FB1F89"/>
    <w:rsid w:val="00FE14FB"/>
    <w:rsid w:val="00FF2F45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List Number 2" w:qFormat="1"/>
    <w:lsdException w:name="List Number 3" w:qFormat="1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71BF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BodyText"/>
    <w:qFormat/>
    <w:rsid w:val="00871BFA"/>
    <w:pPr>
      <w:keepNext/>
      <w:numPr>
        <w:numId w:val="35"/>
      </w:numPr>
      <w:spacing w:after="100"/>
      <w:outlineLvl w:val="0"/>
    </w:pPr>
    <w:rPr>
      <w:b/>
      <w:sz w:val="30"/>
      <w:szCs w:val="20"/>
      <w:lang w:eastAsia="en-US"/>
    </w:rPr>
  </w:style>
  <w:style w:type="paragraph" w:styleId="Heading2">
    <w:name w:val="heading 2"/>
    <w:basedOn w:val="Normal"/>
    <w:next w:val="BodyText"/>
    <w:qFormat/>
    <w:rsid w:val="00871BFA"/>
    <w:pPr>
      <w:spacing w:after="10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BodyText"/>
    <w:qFormat/>
    <w:rsid w:val="00871BFA"/>
    <w:pPr>
      <w:spacing w:after="10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BodyText"/>
    <w:qFormat/>
    <w:rsid w:val="00A510C8"/>
    <w:pPr>
      <w:numPr>
        <w:ilvl w:val="1"/>
        <w:numId w:val="35"/>
      </w:numPr>
      <w:spacing w:after="100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"/>
    <w:qFormat/>
    <w:rsid w:val="00A510C8"/>
    <w:pPr>
      <w:numPr>
        <w:ilvl w:val="2"/>
        <w:numId w:val="35"/>
      </w:numPr>
      <w:spacing w:after="10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qFormat/>
    <w:rsid w:val="00D07A59"/>
    <w:pPr>
      <w:numPr>
        <w:ilvl w:val="3"/>
        <w:numId w:val="35"/>
      </w:numPr>
      <w:spacing w:after="100"/>
      <w:outlineLvl w:val="5"/>
    </w:pPr>
    <w:rPr>
      <w:bCs/>
      <w:szCs w:val="22"/>
    </w:rPr>
  </w:style>
  <w:style w:type="paragraph" w:styleId="Heading7">
    <w:name w:val="heading 7"/>
    <w:basedOn w:val="Normal"/>
    <w:next w:val="BodyText"/>
    <w:qFormat/>
    <w:rsid w:val="00D07A59"/>
    <w:pPr>
      <w:numPr>
        <w:ilvl w:val="4"/>
        <w:numId w:val="35"/>
      </w:numPr>
      <w:spacing w:after="10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8C6AB3"/>
    <w:pPr>
      <w:spacing w:after="180"/>
    </w:pPr>
  </w:style>
  <w:style w:type="paragraph" w:customStyle="1" w:styleId="Bullet1">
    <w:name w:val="Bullet 1"/>
    <w:basedOn w:val="Normal"/>
    <w:qFormat/>
    <w:rsid w:val="008C6AB3"/>
    <w:pPr>
      <w:numPr>
        <w:numId w:val="1"/>
      </w:numPr>
      <w:spacing w:after="180"/>
    </w:pPr>
  </w:style>
  <w:style w:type="paragraph" w:customStyle="1" w:styleId="Bullet2">
    <w:name w:val="Bullet 2"/>
    <w:basedOn w:val="Normal"/>
    <w:qFormat/>
    <w:rsid w:val="008C6AB3"/>
    <w:pPr>
      <w:numPr>
        <w:numId w:val="2"/>
      </w:numPr>
    </w:pPr>
    <w:rPr>
      <w:lang w:eastAsia="en-US"/>
    </w:rPr>
  </w:style>
  <w:style w:type="paragraph" w:styleId="Footer">
    <w:name w:val="footer"/>
    <w:basedOn w:val="Normal"/>
    <w:rsid w:val="003A645C"/>
    <w:pPr>
      <w:tabs>
        <w:tab w:val="right" w:pos="9639"/>
      </w:tabs>
    </w:pPr>
    <w:rPr>
      <w:sz w:val="18"/>
    </w:rPr>
  </w:style>
  <w:style w:type="paragraph" w:styleId="Header">
    <w:name w:val="header"/>
    <w:basedOn w:val="Normal"/>
    <w:rsid w:val="008C6AB3"/>
    <w:pPr>
      <w:tabs>
        <w:tab w:val="center" w:pos="4320"/>
        <w:tab w:val="right" w:pos="8640"/>
      </w:tabs>
    </w:pPr>
    <w:rPr>
      <w:rFonts w:cs="Arial"/>
      <w:szCs w:val="22"/>
      <w:lang w:eastAsia="en-US"/>
    </w:rPr>
  </w:style>
  <w:style w:type="paragraph" w:styleId="ListNumber">
    <w:name w:val="List Number"/>
    <w:basedOn w:val="Normal"/>
    <w:qFormat/>
    <w:rsid w:val="00A510C8"/>
    <w:pPr>
      <w:numPr>
        <w:numId w:val="8"/>
      </w:numPr>
      <w:spacing w:after="180"/>
    </w:pPr>
  </w:style>
  <w:style w:type="paragraph" w:styleId="ListNumber2">
    <w:name w:val="List Number 2"/>
    <w:basedOn w:val="Normal"/>
    <w:qFormat/>
    <w:rsid w:val="00A510C8"/>
    <w:pPr>
      <w:numPr>
        <w:numId w:val="10"/>
      </w:numPr>
      <w:spacing w:after="180"/>
    </w:pPr>
  </w:style>
  <w:style w:type="paragraph" w:styleId="ListNumber3">
    <w:name w:val="List Number 3"/>
    <w:basedOn w:val="Normal"/>
    <w:qFormat/>
    <w:rsid w:val="00A510C8"/>
    <w:pPr>
      <w:numPr>
        <w:numId w:val="12"/>
      </w:numPr>
      <w:spacing w:after="180"/>
    </w:pPr>
  </w:style>
  <w:style w:type="paragraph" w:customStyle="1" w:styleId="TableBullet1">
    <w:name w:val="Table Bullet 1"/>
    <w:basedOn w:val="Normal"/>
    <w:rsid w:val="00E7626F"/>
    <w:pPr>
      <w:numPr>
        <w:numId w:val="15"/>
      </w:numPr>
    </w:pPr>
  </w:style>
  <w:style w:type="paragraph" w:customStyle="1" w:styleId="TableHeading">
    <w:name w:val="Table Heading"/>
    <w:basedOn w:val="Normal"/>
    <w:next w:val="Normal"/>
    <w:rsid w:val="000E0068"/>
    <w:pPr>
      <w:spacing w:before="60" w:after="60"/>
    </w:pPr>
    <w:rPr>
      <w:rFonts w:ascii="Arial Bold" w:hAnsi="Arial Bold"/>
      <w:b/>
      <w:caps/>
      <w:sz w:val="18"/>
      <w:szCs w:val="18"/>
    </w:rPr>
  </w:style>
  <w:style w:type="paragraph" w:customStyle="1" w:styleId="TableHeadings">
    <w:name w:val="Table Headings"/>
    <w:basedOn w:val="Normal"/>
    <w:rsid w:val="000E0068"/>
    <w:rPr>
      <w:rFonts w:ascii="Arial Bold" w:hAnsi="Arial Bold"/>
      <w:b/>
      <w:szCs w:val="16"/>
    </w:rPr>
  </w:style>
  <w:style w:type="table" w:customStyle="1" w:styleId="TableHorizontal">
    <w:name w:val="Table Horizontal"/>
    <w:basedOn w:val="TableNormal"/>
    <w:rsid w:val="000E0068"/>
    <w:rPr>
      <w:rFonts w:ascii="Arial" w:hAnsi="Arial"/>
    </w:rPr>
    <w:tblPr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005577"/>
      </w:tblBorders>
      <w:tblCellMar>
        <w:top w:w="28" w:type="dxa"/>
        <w:bottom w:w="28" w:type="dxa"/>
        <w:right w:w="57" w:type="dxa"/>
      </w:tblCellMar>
    </w:tblPr>
    <w:tcPr>
      <w:shd w:val="clear" w:color="auto" w:fill="auto"/>
    </w:tcPr>
    <w:tblStylePr w:type="firstRow">
      <w:rPr>
        <w:rFonts w:ascii="Calibri" w:hAnsi="Calibri"/>
        <w:b/>
        <w:i w:val="0"/>
        <w:caps w:val="0"/>
        <w:smallCaps w:val="0"/>
        <w:color w:val="auto"/>
        <w:sz w:val="16"/>
        <w:szCs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CCC"/>
        <w:vAlign w:val="center"/>
      </w:tcPr>
    </w:tblStylePr>
  </w:style>
  <w:style w:type="paragraph" w:customStyle="1" w:styleId="TableListNumber">
    <w:name w:val="Table List Number"/>
    <w:basedOn w:val="Normal"/>
    <w:rsid w:val="00E7626F"/>
    <w:pPr>
      <w:numPr>
        <w:numId w:val="16"/>
      </w:numPr>
    </w:pPr>
  </w:style>
  <w:style w:type="paragraph" w:customStyle="1" w:styleId="TableSource">
    <w:name w:val="Table Source"/>
    <w:basedOn w:val="Normal"/>
    <w:next w:val="BodyText"/>
    <w:rsid w:val="00E7626F"/>
    <w:pPr>
      <w:spacing w:before="60" w:after="180"/>
    </w:pPr>
    <w:rPr>
      <w:rFonts w:ascii="Arial Bold" w:hAnsi="Arial Bold"/>
      <w:b/>
      <w:color w:val="808080"/>
      <w:sz w:val="14"/>
      <w:szCs w:val="14"/>
    </w:rPr>
  </w:style>
  <w:style w:type="paragraph" w:customStyle="1" w:styleId="TableText">
    <w:name w:val="Table Text"/>
    <w:basedOn w:val="Normal"/>
    <w:rsid w:val="00E7626F"/>
    <w:pPr>
      <w:spacing w:line="260" w:lineRule="atLeast"/>
    </w:pPr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20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04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11F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1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1F4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1F4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List Number 2" w:qFormat="1"/>
    <w:lsdException w:name="List Number 3" w:qFormat="1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71BF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BodyText"/>
    <w:qFormat/>
    <w:rsid w:val="00871BFA"/>
    <w:pPr>
      <w:keepNext/>
      <w:numPr>
        <w:numId w:val="35"/>
      </w:numPr>
      <w:spacing w:after="100"/>
      <w:outlineLvl w:val="0"/>
    </w:pPr>
    <w:rPr>
      <w:b/>
      <w:sz w:val="30"/>
      <w:szCs w:val="20"/>
      <w:lang w:eastAsia="en-US"/>
    </w:rPr>
  </w:style>
  <w:style w:type="paragraph" w:styleId="Heading2">
    <w:name w:val="heading 2"/>
    <w:basedOn w:val="Normal"/>
    <w:next w:val="BodyText"/>
    <w:qFormat/>
    <w:rsid w:val="00871BFA"/>
    <w:pPr>
      <w:spacing w:after="10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BodyText"/>
    <w:qFormat/>
    <w:rsid w:val="00871BFA"/>
    <w:pPr>
      <w:spacing w:after="10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BodyText"/>
    <w:qFormat/>
    <w:rsid w:val="00A510C8"/>
    <w:pPr>
      <w:numPr>
        <w:ilvl w:val="1"/>
        <w:numId w:val="35"/>
      </w:numPr>
      <w:spacing w:after="100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"/>
    <w:qFormat/>
    <w:rsid w:val="00A510C8"/>
    <w:pPr>
      <w:numPr>
        <w:ilvl w:val="2"/>
        <w:numId w:val="35"/>
      </w:numPr>
      <w:spacing w:after="10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qFormat/>
    <w:rsid w:val="00D07A59"/>
    <w:pPr>
      <w:numPr>
        <w:ilvl w:val="3"/>
        <w:numId w:val="35"/>
      </w:numPr>
      <w:spacing w:after="100"/>
      <w:outlineLvl w:val="5"/>
    </w:pPr>
    <w:rPr>
      <w:bCs/>
      <w:szCs w:val="22"/>
    </w:rPr>
  </w:style>
  <w:style w:type="paragraph" w:styleId="Heading7">
    <w:name w:val="heading 7"/>
    <w:basedOn w:val="Normal"/>
    <w:next w:val="BodyText"/>
    <w:qFormat/>
    <w:rsid w:val="00D07A59"/>
    <w:pPr>
      <w:numPr>
        <w:ilvl w:val="4"/>
        <w:numId w:val="35"/>
      </w:numPr>
      <w:spacing w:after="10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8C6AB3"/>
    <w:pPr>
      <w:spacing w:after="180"/>
    </w:pPr>
  </w:style>
  <w:style w:type="paragraph" w:customStyle="1" w:styleId="Bullet1">
    <w:name w:val="Bullet 1"/>
    <w:basedOn w:val="Normal"/>
    <w:qFormat/>
    <w:rsid w:val="008C6AB3"/>
    <w:pPr>
      <w:numPr>
        <w:numId w:val="1"/>
      </w:numPr>
      <w:spacing w:after="180"/>
    </w:pPr>
  </w:style>
  <w:style w:type="paragraph" w:customStyle="1" w:styleId="Bullet2">
    <w:name w:val="Bullet 2"/>
    <w:basedOn w:val="Normal"/>
    <w:qFormat/>
    <w:rsid w:val="008C6AB3"/>
    <w:pPr>
      <w:numPr>
        <w:numId w:val="2"/>
      </w:numPr>
    </w:pPr>
    <w:rPr>
      <w:lang w:eastAsia="en-US"/>
    </w:rPr>
  </w:style>
  <w:style w:type="paragraph" w:styleId="Footer">
    <w:name w:val="footer"/>
    <w:basedOn w:val="Normal"/>
    <w:rsid w:val="003A645C"/>
    <w:pPr>
      <w:tabs>
        <w:tab w:val="right" w:pos="9639"/>
      </w:tabs>
    </w:pPr>
    <w:rPr>
      <w:sz w:val="18"/>
    </w:rPr>
  </w:style>
  <w:style w:type="paragraph" w:styleId="Header">
    <w:name w:val="header"/>
    <w:basedOn w:val="Normal"/>
    <w:rsid w:val="008C6AB3"/>
    <w:pPr>
      <w:tabs>
        <w:tab w:val="center" w:pos="4320"/>
        <w:tab w:val="right" w:pos="8640"/>
      </w:tabs>
    </w:pPr>
    <w:rPr>
      <w:rFonts w:cs="Arial"/>
      <w:szCs w:val="22"/>
      <w:lang w:eastAsia="en-US"/>
    </w:rPr>
  </w:style>
  <w:style w:type="paragraph" w:styleId="ListNumber">
    <w:name w:val="List Number"/>
    <w:basedOn w:val="Normal"/>
    <w:qFormat/>
    <w:rsid w:val="00A510C8"/>
    <w:pPr>
      <w:numPr>
        <w:numId w:val="8"/>
      </w:numPr>
      <w:spacing w:after="180"/>
    </w:pPr>
  </w:style>
  <w:style w:type="paragraph" w:styleId="ListNumber2">
    <w:name w:val="List Number 2"/>
    <w:basedOn w:val="Normal"/>
    <w:qFormat/>
    <w:rsid w:val="00A510C8"/>
    <w:pPr>
      <w:numPr>
        <w:numId w:val="10"/>
      </w:numPr>
      <w:spacing w:after="180"/>
    </w:pPr>
  </w:style>
  <w:style w:type="paragraph" w:styleId="ListNumber3">
    <w:name w:val="List Number 3"/>
    <w:basedOn w:val="Normal"/>
    <w:qFormat/>
    <w:rsid w:val="00A510C8"/>
    <w:pPr>
      <w:numPr>
        <w:numId w:val="12"/>
      </w:numPr>
      <w:spacing w:after="180"/>
    </w:pPr>
  </w:style>
  <w:style w:type="paragraph" w:customStyle="1" w:styleId="TableBullet1">
    <w:name w:val="Table Bullet 1"/>
    <w:basedOn w:val="Normal"/>
    <w:rsid w:val="00E7626F"/>
    <w:pPr>
      <w:numPr>
        <w:numId w:val="15"/>
      </w:numPr>
    </w:pPr>
  </w:style>
  <w:style w:type="paragraph" w:customStyle="1" w:styleId="TableHeading">
    <w:name w:val="Table Heading"/>
    <w:basedOn w:val="Normal"/>
    <w:next w:val="Normal"/>
    <w:rsid w:val="000E0068"/>
    <w:pPr>
      <w:spacing w:before="60" w:after="60"/>
    </w:pPr>
    <w:rPr>
      <w:rFonts w:ascii="Arial Bold" w:hAnsi="Arial Bold"/>
      <w:b/>
      <w:caps/>
      <w:sz w:val="18"/>
      <w:szCs w:val="18"/>
    </w:rPr>
  </w:style>
  <w:style w:type="paragraph" w:customStyle="1" w:styleId="TableHeadings">
    <w:name w:val="Table Headings"/>
    <w:basedOn w:val="Normal"/>
    <w:rsid w:val="000E0068"/>
    <w:rPr>
      <w:rFonts w:ascii="Arial Bold" w:hAnsi="Arial Bold"/>
      <w:b/>
      <w:szCs w:val="16"/>
    </w:rPr>
  </w:style>
  <w:style w:type="table" w:customStyle="1" w:styleId="TableHorizontal">
    <w:name w:val="Table Horizontal"/>
    <w:basedOn w:val="TableNormal"/>
    <w:rsid w:val="000E0068"/>
    <w:rPr>
      <w:rFonts w:ascii="Arial" w:hAnsi="Arial"/>
    </w:rPr>
    <w:tblPr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005577"/>
      </w:tblBorders>
      <w:tblCellMar>
        <w:top w:w="28" w:type="dxa"/>
        <w:bottom w:w="28" w:type="dxa"/>
        <w:right w:w="57" w:type="dxa"/>
      </w:tblCellMar>
    </w:tblPr>
    <w:tcPr>
      <w:shd w:val="clear" w:color="auto" w:fill="auto"/>
    </w:tcPr>
    <w:tblStylePr w:type="firstRow">
      <w:rPr>
        <w:rFonts w:ascii="Calibri" w:hAnsi="Calibri"/>
        <w:b/>
        <w:i w:val="0"/>
        <w:caps w:val="0"/>
        <w:smallCaps w:val="0"/>
        <w:color w:val="auto"/>
        <w:sz w:val="16"/>
        <w:szCs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CCC"/>
        <w:vAlign w:val="center"/>
      </w:tcPr>
    </w:tblStylePr>
  </w:style>
  <w:style w:type="paragraph" w:customStyle="1" w:styleId="TableListNumber">
    <w:name w:val="Table List Number"/>
    <w:basedOn w:val="Normal"/>
    <w:rsid w:val="00E7626F"/>
    <w:pPr>
      <w:numPr>
        <w:numId w:val="16"/>
      </w:numPr>
    </w:pPr>
  </w:style>
  <w:style w:type="paragraph" w:customStyle="1" w:styleId="TableSource">
    <w:name w:val="Table Source"/>
    <w:basedOn w:val="Normal"/>
    <w:next w:val="BodyText"/>
    <w:rsid w:val="00E7626F"/>
    <w:pPr>
      <w:spacing w:before="60" w:after="180"/>
    </w:pPr>
    <w:rPr>
      <w:rFonts w:ascii="Arial Bold" w:hAnsi="Arial Bold"/>
      <w:b/>
      <w:color w:val="808080"/>
      <w:sz w:val="14"/>
      <w:szCs w:val="14"/>
    </w:rPr>
  </w:style>
  <w:style w:type="paragraph" w:customStyle="1" w:styleId="TableText">
    <w:name w:val="Table Text"/>
    <w:basedOn w:val="Normal"/>
    <w:rsid w:val="00E7626F"/>
    <w:pPr>
      <w:spacing w:line="260" w:lineRule="atLeast"/>
    </w:pPr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20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04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11F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1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1F4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1F4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CD713-6371-4CBC-9524-03FF0B53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1</TotalTime>
  <Pages>2</Pages>
  <Words>481</Words>
  <Characters>3319</Characters>
  <Application>Microsoft Office Word</Application>
  <DocSecurity>0</DocSecurity>
  <Lines>663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Warringah Council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Jeremy Smith</dc:creator>
  <cp:lastModifiedBy>Louise Hardy</cp:lastModifiedBy>
  <cp:revision>2</cp:revision>
  <dcterms:created xsi:type="dcterms:W3CDTF">2018-04-09T03:23:00Z</dcterms:created>
  <dcterms:modified xsi:type="dcterms:W3CDTF">2018-04-09T03:23:00Z</dcterms:modified>
</cp:coreProperties>
</file>