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0A" w:rsidRDefault="0093510A" w:rsidP="0093510A">
      <w:pPr>
        <w:rPr>
          <w:b/>
        </w:rPr>
      </w:pPr>
      <w:bookmarkStart w:id="0" w:name="_GoBack"/>
      <w:bookmarkEnd w:id="0"/>
      <w:r w:rsidRPr="005F247E">
        <w:rPr>
          <w:b/>
        </w:rPr>
        <w:t xml:space="preserve">Summary of </w:t>
      </w:r>
      <w:r>
        <w:rPr>
          <w:b/>
        </w:rPr>
        <w:t xml:space="preserve">Tree </w:t>
      </w:r>
      <w:r w:rsidRPr="005F247E">
        <w:rPr>
          <w:b/>
        </w:rPr>
        <w:t>Amendments</w:t>
      </w:r>
    </w:p>
    <w:p w:rsidR="0093510A" w:rsidRDefault="0093510A" w:rsidP="0093510A">
      <w:pPr>
        <w:rPr>
          <w:b/>
        </w:rPr>
      </w:pPr>
    </w:p>
    <w:p w:rsidR="0093510A" w:rsidRDefault="0093510A" w:rsidP="0093510A">
      <w:pPr>
        <w:rPr>
          <w:rFonts w:eastAsiaTheme="minorHAnsi" w:cs="Arial"/>
          <w:b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8"/>
        <w:gridCol w:w="1516"/>
        <w:gridCol w:w="1601"/>
        <w:gridCol w:w="1548"/>
        <w:gridCol w:w="1479"/>
      </w:tblGrid>
      <w:tr w:rsidR="0093510A" w:rsidTr="001032F6">
        <w:tc>
          <w:tcPr>
            <w:tcW w:w="3098" w:type="dxa"/>
          </w:tcPr>
          <w:p w:rsidR="0093510A" w:rsidRDefault="0093510A" w:rsidP="001032F6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Cs w:val="22"/>
                <w:lang w:eastAsia="en-US"/>
              </w:rPr>
              <w:t xml:space="preserve">Amendment </w:t>
            </w:r>
          </w:p>
        </w:tc>
        <w:tc>
          <w:tcPr>
            <w:tcW w:w="1516" w:type="dxa"/>
          </w:tcPr>
          <w:p w:rsidR="0093510A" w:rsidRPr="003F6FF0" w:rsidRDefault="0093510A" w:rsidP="001032F6">
            <w:pPr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3F6FF0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Reference in </w:t>
            </w:r>
          </w:p>
          <w:p w:rsidR="0093510A" w:rsidRPr="003F6FF0" w:rsidRDefault="0093510A" w:rsidP="001032F6">
            <w:pPr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3F6FF0">
              <w:rPr>
                <w:rFonts w:eastAsiaTheme="minorHAnsi" w:cs="Arial"/>
                <w:b/>
                <w:sz w:val="20"/>
                <w:szCs w:val="20"/>
                <w:lang w:eastAsia="en-US"/>
              </w:rPr>
              <w:t>Manly DCP 2013</w:t>
            </w:r>
          </w:p>
        </w:tc>
        <w:tc>
          <w:tcPr>
            <w:tcW w:w="1601" w:type="dxa"/>
          </w:tcPr>
          <w:p w:rsidR="0093510A" w:rsidRPr="003F6FF0" w:rsidRDefault="0093510A" w:rsidP="001032F6">
            <w:pPr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3F6FF0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Reference in </w:t>
            </w:r>
          </w:p>
          <w:p w:rsidR="0093510A" w:rsidRPr="003F6FF0" w:rsidRDefault="0093510A" w:rsidP="001032F6">
            <w:pPr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3F6FF0">
              <w:rPr>
                <w:rFonts w:eastAsiaTheme="minorHAnsi" w:cs="Arial"/>
                <w:b/>
                <w:sz w:val="20"/>
                <w:szCs w:val="20"/>
                <w:lang w:eastAsia="en-US"/>
              </w:rPr>
              <w:t>Pittwater DCP 2014</w:t>
            </w:r>
          </w:p>
        </w:tc>
        <w:tc>
          <w:tcPr>
            <w:tcW w:w="1548" w:type="dxa"/>
          </w:tcPr>
          <w:p w:rsidR="0093510A" w:rsidRPr="003F6FF0" w:rsidRDefault="0093510A" w:rsidP="001032F6">
            <w:pPr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3F6FF0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Reference in </w:t>
            </w:r>
          </w:p>
          <w:p w:rsidR="0093510A" w:rsidRPr="003F6FF0" w:rsidRDefault="0093510A" w:rsidP="001032F6">
            <w:pPr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3F6FF0">
              <w:rPr>
                <w:rFonts w:eastAsiaTheme="minorHAnsi" w:cs="Arial"/>
                <w:b/>
                <w:sz w:val="20"/>
                <w:szCs w:val="20"/>
                <w:lang w:eastAsia="en-US"/>
              </w:rPr>
              <w:t>Warringah DCP 2011</w:t>
            </w:r>
          </w:p>
        </w:tc>
        <w:tc>
          <w:tcPr>
            <w:tcW w:w="1479" w:type="dxa"/>
          </w:tcPr>
          <w:p w:rsidR="0093510A" w:rsidRPr="003F6FF0" w:rsidRDefault="0093510A" w:rsidP="001032F6">
            <w:pPr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3F6FF0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Reference in </w:t>
            </w:r>
          </w:p>
          <w:p w:rsidR="0093510A" w:rsidRPr="003F6FF0" w:rsidRDefault="0093510A" w:rsidP="001032F6">
            <w:pPr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3F6FF0">
              <w:rPr>
                <w:rFonts w:eastAsiaTheme="minorHAnsi" w:cs="Arial"/>
                <w:b/>
                <w:sz w:val="20"/>
                <w:szCs w:val="20"/>
                <w:lang w:eastAsia="en-US"/>
              </w:rPr>
              <w:t>Warringah DCP 2000</w:t>
            </w:r>
          </w:p>
        </w:tc>
      </w:tr>
      <w:tr w:rsidR="0093510A" w:rsidTr="001032F6">
        <w:tc>
          <w:tcPr>
            <w:tcW w:w="3098" w:type="dxa"/>
          </w:tcPr>
          <w:p w:rsidR="0093510A" w:rsidRPr="00B64A03" w:rsidRDefault="0093510A" w:rsidP="00B22DFB">
            <w:pPr>
              <w:pStyle w:val="BodyText"/>
            </w:pPr>
            <w:r>
              <w:t>All DCP references to ‘Tree Development Applications’ are to be replaced w</w:t>
            </w:r>
            <w:r w:rsidR="00DE75B9">
              <w:t>ith reference to ‘</w:t>
            </w:r>
            <w:r w:rsidR="00B22DFB">
              <w:t>Vegetation Clearing</w:t>
            </w:r>
            <w:r w:rsidR="00DE75B9">
              <w:t xml:space="preserve"> Permits’.</w:t>
            </w:r>
          </w:p>
        </w:tc>
        <w:tc>
          <w:tcPr>
            <w:tcW w:w="1516" w:type="dxa"/>
          </w:tcPr>
          <w:p w:rsidR="0093510A" w:rsidRPr="00366394" w:rsidRDefault="0093510A" w:rsidP="001032F6">
            <w:pPr>
              <w:rPr>
                <w:rFonts w:eastAsiaTheme="minorHAnsi" w:cs="Arial"/>
                <w:szCs w:val="22"/>
                <w:lang w:eastAsia="en-US"/>
              </w:rPr>
            </w:pPr>
            <w:r w:rsidRPr="00366394">
              <w:rPr>
                <w:rFonts w:eastAsiaTheme="minorHAnsi" w:cs="Arial"/>
                <w:szCs w:val="22"/>
                <w:lang w:eastAsia="en-US"/>
              </w:rPr>
              <w:t xml:space="preserve">Section 3.3.2 </w:t>
            </w:r>
            <w:r w:rsidRPr="00B331E9">
              <w:rPr>
                <w:rFonts w:eastAsiaTheme="minorHAnsi" w:cs="Arial"/>
                <w:szCs w:val="22"/>
                <w:lang w:eastAsia="en-US"/>
              </w:rPr>
              <w:t xml:space="preserve">Preservation of Trees and Bushland Vegetation </w:t>
            </w:r>
            <w:r w:rsidRPr="00366394">
              <w:rPr>
                <w:rFonts w:eastAsiaTheme="minorHAnsi" w:cs="Arial"/>
                <w:szCs w:val="22"/>
                <w:lang w:eastAsia="en-US"/>
              </w:rPr>
              <w:t>throughout</w:t>
            </w:r>
          </w:p>
        </w:tc>
        <w:tc>
          <w:tcPr>
            <w:tcW w:w="1601" w:type="dxa"/>
          </w:tcPr>
          <w:p w:rsidR="0093510A" w:rsidRPr="00A41B76" w:rsidRDefault="0093510A" w:rsidP="001032F6">
            <w:pPr>
              <w:rPr>
                <w:rFonts w:eastAsiaTheme="minorHAnsi" w:cs="Arial"/>
                <w:szCs w:val="22"/>
                <w:lang w:eastAsia="en-US"/>
              </w:rPr>
            </w:pPr>
            <w:r w:rsidRPr="00A41B76">
              <w:rPr>
                <w:rFonts w:eastAsiaTheme="minorHAnsi" w:cs="Arial"/>
                <w:szCs w:val="22"/>
                <w:lang w:eastAsia="en-US"/>
              </w:rPr>
              <w:t>Section B4.22</w:t>
            </w:r>
          </w:p>
          <w:p w:rsidR="0093510A" w:rsidRDefault="0093510A" w:rsidP="001032F6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B331E9">
              <w:rPr>
                <w:rFonts w:eastAsiaTheme="minorHAnsi" w:cs="Arial"/>
                <w:szCs w:val="22"/>
                <w:lang w:eastAsia="en-US"/>
              </w:rPr>
              <w:t xml:space="preserve">Preservation of Trees and Bushland Vegetation </w:t>
            </w:r>
            <w:r w:rsidRPr="00A41B76">
              <w:rPr>
                <w:rFonts w:eastAsiaTheme="minorHAnsi" w:cs="Arial"/>
                <w:szCs w:val="22"/>
                <w:lang w:eastAsia="en-US"/>
              </w:rPr>
              <w:t>throughout</w:t>
            </w:r>
          </w:p>
        </w:tc>
        <w:tc>
          <w:tcPr>
            <w:tcW w:w="1548" w:type="dxa"/>
          </w:tcPr>
          <w:p w:rsidR="0093510A" w:rsidRDefault="0093510A" w:rsidP="001032F6">
            <w:pPr>
              <w:rPr>
                <w:rFonts w:eastAsiaTheme="minorHAnsi" w:cs="Arial"/>
                <w:szCs w:val="22"/>
                <w:lang w:eastAsia="en-US"/>
              </w:rPr>
            </w:pPr>
            <w:r w:rsidRPr="00366394">
              <w:rPr>
                <w:rFonts w:eastAsiaTheme="minorHAnsi" w:cs="Arial"/>
                <w:szCs w:val="22"/>
                <w:lang w:eastAsia="en-US"/>
              </w:rPr>
              <w:t>Section</w:t>
            </w:r>
            <w:r w:rsidR="00262C7A">
              <w:rPr>
                <w:rFonts w:eastAsiaTheme="minorHAnsi" w:cs="Arial"/>
                <w:szCs w:val="22"/>
                <w:lang w:eastAsia="en-US"/>
              </w:rPr>
              <w:t>s</w:t>
            </w:r>
            <w:r w:rsidRPr="00366394">
              <w:rPr>
                <w:rFonts w:eastAsiaTheme="minorHAnsi" w:cs="Arial"/>
                <w:szCs w:val="22"/>
                <w:lang w:eastAsia="en-US"/>
              </w:rPr>
              <w:t xml:space="preserve"> E1 &amp; E2 </w:t>
            </w:r>
            <w:r w:rsidRPr="00B331E9">
              <w:rPr>
                <w:rFonts w:eastAsiaTheme="minorHAnsi" w:cs="Arial"/>
                <w:szCs w:val="22"/>
                <w:lang w:eastAsia="en-US"/>
              </w:rPr>
              <w:t xml:space="preserve">Preservation of Trees and Bushland Vegetation </w:t>
            </w:r>
            <w:r w:rsidRPr="00366394">
              <w:rPr>
                <w:rFonts w:eastAsiaTheme="minorHAnsi" w:cs="Arial"/>
                <w:szCs w:val="22"/>
                <w:lang w:eastAsia="en-US"/>
              </w:rPr>
              <w:t>throughout</w:t>
            </w:r>
          </w:p>
          <w:p w:rsidR="00B22DFB" w:rsidRPr="00366394" w:rsidRDefault="00B22DFB" w:rsidP="001032F6">
            <w:pPr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1479" w:type="dxa"/>
          </w:tcPr>
          <w:p w:rsidR="0093510A" w:rsidRDefault="0093510A" w:rsidP="001032F6">
            <w:pPr>
              <w:rPr>
                <w:rFonts w:eastAsiaTheme="minorHAnsi" w:cs="Arial"/>
                <w:szCs w:val="22"/>
                <w:lang w:eastAsia="en-US"/>
              </w:rPr>
            </w:pPr>
            <w:r>
              <w:rPr>
                <w:rFonts w:eastAsiaTheme="minorHAnsi" w:cs="Arial"/>
                <w:szCs w:val="22"/>
                <w:lang w:eastAsia="en-US"/>
              </w:rPr>
              <w:t xml:space="preserve">New Reference </w:t>
            </w:r>
          </w:p>
          <w:p w:rsidR="0093510A" w:rsidRPr="00366394" w:rsidRDefault="0093510A" w:rsidP="006C789B">
            <w:pPr>
              <w:rPr>
                <w:rFonts w:eastAsiaTheme="minorHAnsi" w:cs="Arial"/>
                <w:szCs w:val="22"/>
                <w:lang w:eastAsia="en-US"/>
              </w:rPr>
            </w:pPr>
            <w:r>
              <w:rPr>
                <w:rFonts w:eastAsiaTheme="minorHAnsi" w:cs="Arial"/>
                <w:szCs w:val="22"/>
                <w:lang w:eastAsia="en-US"/>
              </w:rPr>
              <w:t>(</w:t>
            </w:r>
            <w:r w:rsidR="006C789B">
              <w:rPr>
                <w:rFonts w:eastAsiaTheme="minorHAnsi" w:cs="Arial"/>
                <w:szCs w:val="22"/>
                <w:lang w:eastAsia="en-US"/>
              </w:rPr>
              <w:t xml:space="preserve">existing </w:t>
            </w:r>
            <w:r>
              <w:rPr>
                <w:rFonts w:eastAsiaTheme="minorHAnsi" w:cs="Arial"/>
                <w:szCs w:val="22"/>
                <w:lang w:eastAsia="en-US"/>
              </w:rPr>
              <w:t>DCP</w:t>
            </w:r>
            <w:r w:rsidR="006C789B">
              <w:rPr>
                <w:rFonts w:eastAsiaTheme="minorHAnsi" w:cs="Arial"/>
                <w:szCs w:val="22"/>
                <w:lang w:eastAsia="en-US"/>
              </w:rPr>
              <w:t xml:space="preserve"> only de3als with notification matters)</w:t>
            </w:r>
            <w:r>
              <w:rPr>
                <w:rFonts w:eastAsiaTheme="minorHAnsi" w:cs="Arial"/>
                <w:szCs w:val="22"/>
                <w:lang w:eastAsia="en-US"/>
              </w:rPr>
              <w:t xml:space="preserve"> </w:t>
            </w:r>
          </w:p>
        </w:tc>
      </w:tr>
      <w:tr w:rsidR="0093510A" w:rsidTr="001032F6">
        <w:tc>
          <w:tcPr>
            <w:tcW w:w="3098" w:type="dxa"/>
          </w:tcPr>
          <w:p w:rsidR="0093510A" w:rsidRDefault="0093510A" w:rsidP="001032F6">
            <w:r>
              <w:t>All DCP references to matters prescribed or authorised under clause 5.9 of the LEPs are to</w:t>
            </w:r>
            <w:r w:rsidR="006C789B">
              <w:t xml:space="preserve"> be replaced with reference to </w:t>
            </w:r>
            <w:r>
              <w:t>Part</w:t>
            </w:r>
            <w:r w:rsidR="006C789B">
              <w:t>s</w:t>
            </w:r>
            <w:r>
              <w:t xml:space="preserve"> 2 </w:t>
            </w:r>
            <w:r w:rsidR="006C789B">
              <w:t xml:space="preserve">and 3 </w:t>
            </w:r>
            <w:r>
              <w:t>of the Vegetation SEPP</w:t>
            </w:r>
            <w:r w:rsidR="00DE75B9">
              <w:t>.</w:t>
            </w:r>
          </w:p>
          <w:p w:rsidR="00B22DFB" w:rsidRDefault="00B22DFB" w:rsidP="001032F6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1516" w:type="dxa"/>
          </w:tcPr>
          <w:p w:rsidR="0093510A" w:rsidRDefault="0093510A" w:rsidP="001032F6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366394">
              <w:rPr>
                <w:rFonts w:eastAsiaTheme="minorHAnsi" w:cs="Arial"/>
                <w:szCs w:val="22"/>
                <w:lang w:eastAsia="en-US"/>
              </w:rPr>
              <w:t>Section 3.3.2</w:t>
            </w:r>
            <w:r>
              <w:rPr>
                <w:rFonts w:eastAsiaTheme="minorHAnsi" w:cs="Arial"/>
                <w:szCs w:val="22"/>
                <w:lang w:eastAsia="en-US"/>
              </w:rPr>
              <w:t xml:space="preserve"> </w:t>
            </w:r>
            <w:r w:rsidRPr="00B331E9">
              <w:rPr>
                <w:rFonts w:eastAsiaTheme="minorHAnsi" w:cs="Arial"/>
                <w:szCs w:val="22"/>
                <w:lang w:eastAsia="en-US"/>
              </w:rPr>
              <w:t xml:space="preserve"> Preservation of Trees and Bushland Vegetation throughout</w:t>
            </w:r>
          </w:p>
        </w:tc>
        <w:tc>
          <w:tcPr>
            <w:tcW w:w="1601" w:type="dxa"/>
          </w:tcPr>
          <w:p w:rsidR="0093510A" w:rsidRPr="00A41B76" w:rsidRDefault="0093510A" w:rsidP="001032F6">
            <w:pPr>
              <w:rPr>
                <w:rFonts w:eastAsiaTheme="minorHAnsi" w:cs="Arial"/>
                <w:szCs w:val="22"/>
                <w:lang w:eastAsia="en-US"/>
              </w:rPr>
            </w:pPr>
            <w:r w:rsidRPr="00A41B76">
              <w:rPr>
                <w:rFonts w:eastAsiaTheme="minorHAnsi" w:cs="Arial"/>
                <w:szCs w:val="22"/>
                <w:lang w:eastAsia="en-US"/>
              </w:rPr>
              <w:t>Section B4.22</w:t>
            </w:r>
          </w:p>
          <w:p w:rsidR="0093510A" w:rsidRDefault="0093510A" w:rsidP="001032F6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B331E9">
              <w:rPr>
                <w:rFonts w:eastAsiaTheme="minorHAnsi" w:cs="Arial"/>
                <w:szCs w:val="22"/>
                <w:lang w:eastAsia="en-US"/>
              </w:rPr>
              <w:t xml:space="preserve">Preservation of Trees and Bushland Vegetation </w:t>
            </w:r>
            <w:r w:rsidRPr="00A41B76">
              <w:rPr>
                <w:rFonts w:eastAsiaTheme="minorHAnsi" w:cs="Arial"/>
                <w:szCs w:val="22"/>
                <w:lang w:eastAsia="en-US"/>
              </w:rPr>
              <w:t>throughout</w:t>
            </w:r>
          </w:p>
        </w:tc>
        <w:tc>
          <w:tcPr>
            <w:tcW w:w="1548" w:type="dxa"/>
          </w:tcPr>
          <w:p w:rsidR="0093510A" w:rsidRPr="00366394" w:rsidRDefault="0093510A" w:rsidP="001032F6">
            <w:pPr>
              <w:rPr>
                <w:rFonts w:eastAsiaTheme="minorHAnsi" w:cs="Arial"/>
                <w:szCs w:val="22"/>
                <w:lang w:eastAsia="en-US"/>
              </w:rPr>
            </w:pPr>
            <w:r w:rsidRPr="00366394">
              <w:rPr>
                <w:rFonts w:eastAsiaTheme="minorHAnsi" w:cs="Arial"/>
                <w:szCs w:val="22"/>
                <w:lang w:eastAsia="en-US"/>
              </w:rPr>
              <w:t>Section</w:t>
            </w:r>
            <w:r w:rsidR="00262C7A">
              <w:rPr>
                <w:rFonts w:eastAsiaTheme="minorHAnsi" w:cs="Arial"/>
                <w:szCs w:val="22"/>
                <w:lang w:eastAsia="en-US"/>
              </w:rPr>
              <w:t>s</w:t>
            </w:r>
            <w:r w:rsidRPr="00366394">
              <w:rPr>
                <w:rFonts w:eastAsiaTheme="minorHAnsi" w:cs="Arial"/>
                <w:szCs w:val="22"/>
                <w:lang w:eastAsia="en-US"/>
              </w:rPr>
              <w:t xml:space="preserve"> E1 &amp; E2 </w:t>
            </w:r>
            <w:r w:rsidRPr="00B331E9">
              <w:rPr>
                <w:rFonts w:eastAsiaTheme="minorHAnsi" w:cs="Arial"/>
                <w:szCs w:val="22"/>
                <w:lang w:eastAsia="en-US"/>
              </w:rPr>
              <w:t xml:space="preserve">Preservation of Trees and Bushland Vegetation </w:t>
            </w:r>
            <w:r w:rsidRPr="00366394">
              <w:rPr>
                <w:rFonts w:eastAsiaTheme="minorHAnsi" w:cs="Arial"/>
                <w:szCs w:val="22"/>
                <w:lang w:eastAsia="en-US"/>
              </w:rPr>
              <w:t>throughout</w:t>
            </w:r>
          </w:p>
        </w:tc>
        <w:tc>
          <w:tcPr>
            <w:tcW w:w="1479" w:type="dxa"/>
          </w:tcPr>
          <w:p w:rsidR="0093510A" w:rsidRDefault="0093510A" w:rsidP="001032F6">
            <w:pPr>
              <w:rPr>
                <w:rFonts w:eastAsiaTheme="minorHAnsi" w:cs="Arial"/>
                <w:szCs w:val="22"/>
                <w:lang w:eastAsia="en-US"/>
              </w:rPr>
            </w:pPr>
            <w:r>
              <w:rPr>
                <w:rFonts w:eastAsiaTheme="minorHAnsi" w:cs="Arial"/>
                <w:szCs w:val="22"/>
                <w:lang w:eastAsia="en-US"/>
              </w:rPr>
              <w:t xml:space="preserve">New Reference </w:t>
            </w:r>
          </w:p>
          <w:p w:rsidR="0093510A" w:rsidRPr="00366394" w:rsidRDefault="0093510A" w:rsidP="001032F6">
            <w:pPr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93510A" w:rsidTr="001032F6">
        <w:tc>
          <w:tcPr>
            <w:tcW w:w="3098" w:type="dxa"/>
          </w:tcPr>
          <w:p w:rsidR="0093510A" w:rsidRDefault="0093510A" w:rsidP="00DE75B9">
            <w:pPr>
              <w:rPr>
                <w:rFonts w:eastAsiaTheme="minorHAnsi" w:cs="Arial"/>
                <w:szCs w:val="22"/>
                <w:lang w:eastAsia="en-US"/>
              </w:rPr>
            </w:pPr>
            <w:r w:rsidRPr="00CB52A4">
              <w:rPr>
                <w:rFonts w:eastAsiaTheme="minorHAnsi" w:cs="Arial"/>
                <w:szCs w:val="22"/>
                <w:lang w:eastAsia="en-US"/>
              </w:rPr>
              <w:t>Insert Note to all DCPs that the Vegetation SEPP</w:t>
            </w:r>
            <w:r>
              <w:rPr>
                <w:rFonts w:eastAsiaTheme="minorHAnsi" w:cs="Arial"/>
                <w:szCs w:val="22"/>
                <w:lang w:eastAsia="en-US"/>
              </w:rPr>
              <w:t xml:space="preserve"> (</w:t>
            </w:r>
            <w:proofErr w:type="gramStart"/>
            <w:r>
              <w:rPr>
                <w:rFonts w:eastAsiaTheme="minorHAnsi" w:cs="Arial"/>
                <w:szCs w:val="22"/>
                <w:lang w:eastAsia="en-US"/>
              </w:rPr>
              <w:t>cl10(</w:t>
            </w:r>
            <w:proofErr w:type="gramEnd"/>
            <w:r>
              <w:rPr>
                <w:rFonts w:eastAsiaTheme="minorHAnsi" w:cs="Arial"/>
                <w:szCs w:val="22"/>
                <w:lang w:eastAsia="en-US"/>
              </w:rPr>
              <w:t>3))</w:t>
            </w:r>
            <w:r w:rsidRPr="00CB52A4">
              <w:rPr>
                <w:rFonts w:eastAsiaTheme="minorHAnsi" w:cs="Arial"/>
                <w:szCs w:val="22"/>
                <w:lang w:eastAsia="en-US"/>
              </w:rPr>
              <w:t xml:space="preserve"> does not allow clearing of vegetation for a Heritage Item or Heritage Conservation Area unless Council is satisfied that the activity is of a minor nature and would not adversely </w:t>
            </w:r>
            <w:r w:rsidR="00DE75B9" w:rsidRPr="00CB52A4">
              <w:rPr>
                <w:rFonts w:eastAsiaTheme="minorHAnsi" w:cs="Arial"/>
                <w:szCs w:val="22"/>
                <w:lang w:eastAsia="en-US"/>
              </w:rPr>
              <w:t>affect</w:t>
            </w:r>
            <w:r w:rsidRPr="00CB52A4">
              <w:rPr>
                <w:rFonts w:eastAsiaTheme="minorHAnsi" w:cs="Arial"/>
                <w:szCs w:val="22"/>
                <w:lang w:eastAsia="en-US"/>
              </w:rPr>
              <w:t xml:space="preserve"> heritage significance.</w:t>
            </w:r>
          </w:p>
          <w:p w:rsidR="00B22DFB" w:rsidRPr="00CB52A4" w:rsidRDefault="00B22DFB" w:rsidP="00DE75B9">
            <w:pPr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1516" w:type="dxa"/>
          </w:tcPr>
          <w:p w:rsidR="0093510A" w:rsidRPr="00366394" w:rsidRDefault="0093510A" w:rsidP="001032F6">
            <w:pPr>
              <w:rPr>
                <w:rFonts w:eastAsiaTheme="minorHAnsi" w:cs="Arial"/>
                <w:szCs w:val="22"/>
                <w:lang w:eastAsia="en-US"/>
              </w:rPr>
            </w:pPr>
            <w:r w:rsidRPr="0056338B">
              <w:rPr>
                <w:rFonts w:eastAsiaTheme="minorHAnsi" w:cs="Arial"/>
                <w:szCs w:val="22"/>
                <w:lang w:eastAsia="en-US"/>
              </w:rPr>
              <w:t>Section 3.3.2.1</w:t>
            </w:r>
            <w:r>
              <w:rPr>
                <w:rFonts w:eastAsiaTheme="minorHAnsi" w:cs="Arial"/>
                <w:szCs w:val="22"/>
                <w:lang w:eastAsia="en-US"/>
              </w:rPr>
              <w:t>.a</w:t>
            </w:r>
          </w:p>
        </w:tc>
        <w:tc>
          <w:tcPr>
            <w:tcW w:w="1601" w:type="dxa"/>
          </w:tcPr>
          <w:p w:rsidR="00262C7A" w:rsidRPr="00A41B76" w:rsidRDefault="00262C7A" w:rsidP="00262C7A">
            <w:pPr>
              <w:rPr>
                <w:rFonts w:eastAsiaTheme="minorHAnsi" w:cs="Arial"/>
                <w:szCs w:val="22"/>
                <w:lang w:eastAsia="en-US"/>
              </w:rPr>
            </w:pPr>
            <w:r w:rsidRPr="00A41B76">
              <w:rPr>
                <w:rFonts w:eastAsiaTheme="minorHAnsi" w:cs="Arial"/>
                <w:szCs w:val="22"/>
                <w:lang w:eastAsia="en-US"/>
              </w:rPr>
              <w:t>Section B4.22</w:t>
            </w:r>
          </w:p>
          <w:p w:rsidR="0093510A" w:rsidRPr="00366394" w:rsidRDefault="0093510A" w:rsidP="001032F6">
            <w:pPr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1548" w:type="dxa"/>
          </w:tcPr>
          <w:p w:rsidR="0093510A" w:rsidRPr="00974B9B" w:rsidRDefault="008C1351" w:rsidP="008C1351">
            <w:pPr>
              <w:rPr>
                <w:rFonts w:eastAsiaTheme="minorHAnsi" w:cs="Arial"/>
                <w:szCs w:val="22"/>
                <w:lang w:eastAsia="en-US"/>
              </w:rPr>
            </w:pPr>
            <w:r w:rsidRPr="00366394">
              <w:rPr>
                <w:rFonts w:eastAsiaTheme="minorHAnsi" w:cs="Arial"/>
                <w:szCs w:val="22"/>
                <w:lang w:eastAsia="en-US"/>
              </w:rPr>
              <w:t>Section</w:t>
            </w:r>
            <w:r>
              <w:rPr>
                <w:rFonts w:eastAsiaTheme="minorHAnsi" w:cs="Arial"/>
                <w:szCs w:val="22"/>
                <w:lang w:eastAsia="en-US"/>
              </w:rPr>
              <w:t>s</w:t>
            </w:r>
            <w:r w:rsidRPr="00366394">
              <w:rPr>
                <w:rFonts w:eastAsiaTheme="minorHAnsi" w:cs="Arial"/>
                <w:szCs w:val="22"/>
                <w:lang w:eastAsia="en-US"/>
              </w:rPr>
              <w:t xml:space="preserve"> E1 </w:t>
            </w:r>
            <w:r w:rsidRPr="00B331E9">
              <w:rPr>
                <w:rFonts w:eastAsiaTheme="minorHAnsi" w:cs="Arial"/>
                <w:szCs w:val="22"/>
                <w:lang w:eastAsia="en-US"/>
              </w:rPr>
              <w:t>Preservation of Trees and Bushland Vegetation</w:t>
            </w:r>
          </w:p>
        </w:tc>
        <w:tc>
          <w:tcPr>
            <w:tcW w:w="1479" w:type="dxa"/>
          </w:tcPr>
          <w:p w:rsidR="008C1351" w:rsidRDefault="008C1351" w:rsidP="008C1351">
            <w:pPr>
              <w:rPr>
                <w:rFonts w:eastAsiaTheme="minorHAnsi" w:cs="Arial"/>
                <w:szCs w:val="22"/>
                <w:lang w:eastAsia="en-US"/>
              </w:rPr>
            </w:pPr>
            <w:r>
              <w:rPr>
                <w:rFonts w:eastAsiaTheme="minorHAnsi" w:cs="Arial"/>
                <w:szCs w:val="22"/>
                <w:lang w:eastAsia="en-US"/>
              </w:rPr>
              <w:t>New Note</w:t>
            </w:r>
          </w:p>
          <w:p w:rsidR="0093510A" w:rsidRPr="00974B9B" w:rsidRDefault="0093510A" w:rsidP="001032F6">
            <w:pPr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93510A" w:rsidTr="001032F6">
        <w:tc>
          <w:tcPr>
            <w:tcW w:w="3098" w:type="dxa"/>
          </w:tcPr>
          <w:p w:rsidR="0093510A" w:rsidRPr="001674EA" w:rsidRDefault="0093510A" w:rsidP="001032F6">
            <w:pPr>
              <w:pStyle w:val="BodyText"/>
            </w:pPr>
            <w:r>
              <w:t>Omit reference to requirements in National Parks as the Vegetation SEPP does not apply to these lands.</w:t>
            </w:r>
            <w:r w:rsidRPr="00C32851">
              <w:t xml:space="preserve"> </w:t>
            </w:r>
          </w:p>
        </w:tc>
        <w:tc>
          <w:tcPr>
            <w:tcW w:w="1516" w:type="dxa"/>
          </w:tcPr>
          <w:p w:rsidR="0093510A" w:rsidRPr="00366394" w:rsidRDefault="0093510A" w:rsidP="001032F6">
            <w:pPr>
              <w:rPr>
                <w:rFonts w:eastAsiaTheme="minorHAnsi" w:cs="Arial"/>
                <w:szCs w:val="22"/>
                <w:lang w:eastAsia="en-US"/>
              </w:rPr>
            </w:pPr>
            <w:r w:rsidRPr="00366394">
              <w:rPr>
                <w:rFonts w:eastAsiaTheme="minorHAnsi" w:cs="Arial"/>
                <w:szCs w:val="22"/>
                <w:lang w:eastAsia="en-US"/>
              </w:rPr>
              <w:t>Section 3.3.2.3.b.iv</w:t>
            </w:r>
          </w:p>
        </w:tc>
        <w:tc>
          <w:tcPr>
            <w:tcW w:w="1601" w:type="dxa"/>
          </w:tcPr>
          <w:p w:rsidR="0093510A" w:rsidRPr="00A41B76" w:rsidRDefault="0093510A" w:rsidP="001032F6">
            <w:pPr>
              <w:rPr>
                <w:rFonts w:eastAsiaTheme="minorHAnsi" w:cs="Arial"/>
                <w:szCs w:val="22"/>
                <w:lang w:eastAsia="en-US"/>
              </w:rPr>
            </w:pPr>
            <w:r w:rsidRPr="00A41B76">
              <w:rPr>
                <w:rFonts w:eastAsiaTheme="minorHAnsi" w:cs="Arial"/>
                <w:szCs w:val="22"/>
                <w:lang w:eastAsia="en-US"/>
              </w:rPr>
              <w:t>Section B4.22</w:t>
            </w:r>
          </w:p>
          <w:p w:rsidR="0093510A" w:rsidRPr="00B331E9" w:rsidRDefault="008C1351" w:rsidP="001032F6">
            <w:pPr>
              <w:rPr>
                <w:rFonts w:eastAsiaTheme="minorHAnsi" w:cs="Arial"/>
                <w:szCs w:val="22"/>
                <w:lang w:eastAsia="en-US"/>
              </w:rPr>
            </w:pPr>
            <w:r>
              <w:rPr>
                <w:rFonts w:eastAsiaTheme="minorHAnsi" w:cs="Arial"/>
                <w:szCs w:val="22"/>
                <w:lang w:eastAsia="en-US"/>
              </w:rPr>
              <w:t>Variations</w:t>
            </w:r>
          </w:p>
        </w:tc>
        <w:tc>
          <w:tcPr>
            <w:tcW w:w="1548" w:type="dxa"/>
          </w:tcPr>
          <w:p w:rsidR="0093510A" w:rsidRDefault="0093510A" w:rsidP="001032F6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366394">
              <w:rPr>
                <w:rFonts w:eastAsiaTheme="minorHAnsi" w:cs="Arial"/>
                <w:szCs w:val="22"/>
                <w:lang w:eastAsia="en-US"/>
              </w:rPr>
              <w:t>Section E1</w:t>
            </w:r>
            <w:r w:rsidR="008C1351">
              <w:rPr>
                <w:rFonts w:eastAsiaTheme="minorHAnsi" w:cs="Arial"/>
                <w:szCs w:val="22"/>
                <w:lang w:eastAsia="en-US"/>
              </w:rPr>
              <w:t>. - Exceptions</w:t>
            </w:r>
          </w:p>
        </w:tc>
        <w:tc>
          <w:tcPr>
            <w:tcW w:w="1479" w:type="dxa"/>
          </w:tcPr>
          <w:p w:rsidR="0093510A" w:rsidRDefault="008C1351" w:rsidP="001032F6">
            <w:pPr>
              <w:rPr>
                <w:rFonts w:eastAsiaTheme="minorHAnsi" w:cs="Arial"/>
                <w:szCs w:val="22"/>
                <w:lang w:eastAsia="en-US"/>
              </w:rPr>
            </w:pPr>
            <w:r>
              <w:rPr>
                <w:rFonts w:eastAsiaTheme="minorHAnsi" w:cs="Arial"/>
                <w:szCs w:val="22"/>
                <w:lang w:eastAsia="en-US"/>
              </w:rPr>
              <w:t>N/A</w:t>
            </w:r>
          </w:p>
          <w:p w:rsidR="0093510A" w:rsidRPr="00366394" w:rsidRDefault="0093510A" w:rsidP="001032F6">
            <w:pPr>
              <w:rPr>
                <w:rFonts w:eastAsiaTheme="minorHAnsi" w:cs="Arial"/>
                <w:szCs w:val="22"/>
                <w:lang w:eastAsia="en-US"/>
              </w:rPr>
            </w:pPr>
          </w:p>
        </w:tc>
      </w:tr>
      <w:tr w:rsidR="0093510A" w:rsidTr="001032F6">
        <w:tc>
          <w:tcPr>
            <w:tcW w:w="3098" w:type="dxa"/>
          </w:tcPr>
          <w:p w:rsidR="0093510A" w:rsidRDefault="0093510A" w:rsidP="00DE75B9">
            <w:pPr>
              <w:rPr>
                <w:rFonts w:eastAsiaTheme="minorHAnsi" w:cs="Arial"/>
                <w:szCs w:val="22"/>
                <w:lang w:eastAsia="en-US"/>
              </w:rPr>
            </w:pPr>
            <w:r w:rsidRPr="00C23FA0">
              <w:rPr>
                <w:rFonts w:eastAsiaTheme="minorHAnsi" w:cs="Arial"/>
                <w:szCs w:val="22"/>
                <w:lang w:eastAsia="en-US"/>
              </w:rPr>
              <w:t>Update details of authority to clear vegetation in various circumstances to better align with the Vegetation SEPP</w:t>
            </w:r>
            <w:r>
              <w:rPr>
                <w:rFonts w:eastAsiaTheme="minorHAnsi" w:cs="Arial"/>
                <w:szCs w:val="22"/>
                <w:lang w:eastAsia="en-US"/>
              </w:rPr>
              <w:t xml:space="preserve"> </w:t>
            </w:r>
            <w:r w:rsidR="00DE75B9">
              <w:rPr>
                <w:rFonts w:eastAsiaTheme="minorHAnsi" w:cs="Arial"/>
                <w:szCs w:val="22"/>
                <w:lang w:eastAsia="en-US"/>
              </w:rPr>
              <w:t>i.e.</w:t>
            </w:r>
            <w:r>
              <w:rPr>
                <w:rFonts w:eastAsiaTheme="minorHAnsi" w:cs="Arial"/>
                <w:szCs w:val="22"/>
                <w:lang w:eastAsia="en-US"/>
              </w:rPr>
              <w:t xml:space="preserve"> when clearing is otherwise authorised by development consent; </w:t>
            </w:r>
            <w:r w:rsidR="00DE75B9">
              <w:rPr>
                <w:rFonts w:eastAsiaTheme="minorHAnsi" w:cs="Arial"/>
                <w:szCs w:val="22"/>
                <w:lang w:eastAsia="en-US"/>
              </w:rPr>
              <w:t>or determined</w:t>
            </w:r>
            <w:r>
              <w:rPr>
                <w:rFonts w:eastAsiaTheme="minorHAnsi" w:cs="Arial"/>
                <w:szCs w:val="22"/>
                <w:lang w:eastAsia="en-US"/>
              </w:rPr>
              <w:t xml:space="preserve"> under Part 5 of the EPA Act and the Rural Fires Act 1997.</w:t>
            </w:r>
          </w:p>
          <w:p w:rsidR="00B22DFB" w:rsidRPr="00C23FA0" w:rsidRDefault="00B22DFB" w:rsidP="00DE75B9">
            <w:pPr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1516" w:type="dxa"/>
          </w:tcPr>
          <w:p w:rsidR="0093510A" w:rsidRPr="0056338B" w:rsidRDefault="0093510A" w:rsidP="001032F6">
            <w:pPr>
              <w:rPr>
                <w:rFonts w:eastAsiaTheme="minorHAnsi" w:cs="Arial"/>
                <w:szCs w:val="22"/>
                <w:lang w:eastAsia="en-US"/>
              </w:rPr>
            </w:pPr>
            <w:r w:rsidRPr="0056338B">
              <w:rPr>
                <w:rFonts w:eastAsiaTheme="minorHAnsi" w:cs="Arial"/>
                <w:szCs w:val="22"/>
                <w:lang w:eastAsia="en-US"/>
              </w:rPr>
              <w:t>Section 3.3.2.1.b.</w:t>
            </w:r>
          </w:p>
        </w:tc>
        <w:tc>
          <w:tcPr>
            <w:tcW w:w="1601" w:type="dxa"/>
          </w:tcPr>
          <w:p w:rsidR="008C1351" w:rsidRPr="00A41B76" w:rsidRDefault="008C1351" w:rsidP="008C1351">
            <w:pPr>
              <w:rPr>
                <w:rFonts w:eastAsiaTheme="minorHAnsi" w:cs="Arial"/>
                <w:szCs w:val="22"/>
                <w:lang w:eastAsia="en-US"/>
              </w:rPr>
            </w:pPr>
            <w:r w:rsidRPr="00A41B76">
              <w:rPr>
                <w:rFonts w:eastAsiaTheme="minorHAnsi" w:cs="Arial"/>
                <w:szCs w:val="22"/>
                <w:lang w:eastAsia="en-US"/>
              </w:rPr>
              <w:t>Section B4.22</w:t>
            </w:r>
            <w:r>
              <w:rPr>
                <w:rFonts w:eastAsiaTheme="minorHAnsi" w:cs="Arial"/>
                <w:szCs w:val="22"/>
                <w:lang w:eastAsia="en-US"/>
              </w:rPr>
              <w:t>.1 – Requirements for Tree Permits</w:t>
            </w:r>
          </w:p>
          <w:p w:rsidR="0093510A" w:rsidRDefault="0093510A" w:rsidP="001032F6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  <w:tc>
          <w:tcPr>
            <w:tcW w:w="1548" w:type="dxa"/>
          </w:tcPr>
          <w:p w:rsidR="0093510A" w:rsidRDefault="008C1351" w:rsidP="001032F6">
            <w:pPr>
              <w:rPr>
                <w:rFonts w:eastAsiaTheme="minorHAnsi" w:cs="Arial"/>
                <w:b/>
                <w:szCs w:val="22"/>
                <w:lang w:eastAsia="en-US"/>
              </w:rPr>
            </w:pPr>
            <w:r w:rsidRPr="00366394">
              <w:rPr>
                <w:rFonts w:eastAsiaTheme="minorHAnsi" w:cs="Arial"/>
                <w:szCs w:val="22"/>
                <w:lang w:eastAsia="en-US"/>
              </w:rPr>
              <w:t>Section E1</w:t>
            </w:r>
            <w:r>
              <w:rPr>
                <w:rFonts w:eastAsiaTheme="minorHAnsi" w:cs="Arial"/>
                <w:szCs w:val="22"/>
                <w:lang w:eastAsia="en-US"/>
              </w:rPr>
              <w:t>.2</w:t>
            </w:r>
          </w:p>
        </w:tc>
        <w:tc>
          <w:tcPr>
            <w:tcW w:w="1479" w:type="dxa"/>
          </w:tcPr>
          <w:p w:rsidR="0093510A" w:rsidRDefault="0093510A" w:rsidP="001032F6">
            <w:pPr>
              <w:rPr>
                <w:rFonts w:eastAsiaTheme="minorHAnsi" w:cs="Arial"/>
                <w:szCs w:val="22"/>
                <w:lang w:eastAsia="en-US"/>
              </w:rPr>
            </w:pPr>
            <w:r>
              <w:rPr>
                <w:rFonts w:eastAsiaTheme="minorHAnsi" w:cs="Arial"/>
                <w:szCs w:val="22"/>
                <w:lang w:eastAsia="en-US"/>
              </w:rPr>
              <w:t xml:space="preserve">New Reference </w:t>
            </w:r>
          </w:p>
          <w:p w:rsidR="0093510A" w:rsidRDefault="0093510A" w:rsidP="001032F6">
            <w:pPr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</w:tbl>
    <w:p w:rsidR="00CA4E7F" w:rsidRPr="002A1E92" w:rsidRDefault="00CA4E7F" w:rsidP="002A1E92">
      <w:pPr>
        <w:pStyle w:val="BodyText"/>
      </w:pPr>
    </w:p>
    <w:sectPr w:rsidR="00CA4E7F" w:rsidRPr="002A1E92" w:rsidSect="00247560">
      <w:pgSz w:w="11906" w:h="16838" w:code="9"/>
      <w:pgMar w:top="1134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0A" w:rsidRDefault="0093510A" w:rsidP="008E54E4">
      <w:r>
        <w:separator/>
      </w:r>
    </w:p>
  </w:endnote>
  <w:endnote w:type="continuationSeparator" w:id="0">
    <w:p w:rsidR="0093510A" w:rsidRDefault="0093510A" w:rsidP="008E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0A" w:rsidRDefault="0093510A" w:rsidP="008E54E4">
      <w:r>
        <w:separator/>
      </w:r>
    </w:p>
  </w:footnote>
  <w:footnote w:type="continuationSeparator" w:id="0">
    <w:p w:rsidR="0093510A" w:rsidRDefault="0093510A" w:rsidP="008E5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64C1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CC3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A4ABA2"/>
    <w:lvl w:ilvl="0">
      <w:start w:val="1"/>
      <w:numFmt w:val="lowerRoman"/>
      <w:pStyle w:val="ListNumber3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">
    <w:nsid w:val="FFFFFF7F"/>
    <w:multiLevelType w:val="singleLevel"/>
    <w:tmpl w:val="DBDE54E6"/>
    <w:lvl w:ilvl="0">
      <w:start w:val="1"/>
      <w:numFmt w:val="lowerLetter"/>
      <w:pStyle w:val="ListNumber2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4">
    <w:nsid w:val="FFFFFF80"/>
    <w:multiLevelType w:val="singleLevel"/>
    <w:tmpl w:val="CB2E3A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C200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B41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500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C44C4C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>
    <w:nsid w:val="FFFFFF89"/>
    <w:multiLevelType w:val="singleLevel"/>
    <w:tmpl w:val="F2649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B078E"/>
    <w:multiLevelType w:val="hybridMultilevel"/>
    <w:tmpl w:val="E12E3CA2"/>
    <w:lvl w:ilvl="0" w:tplc="1A127DC8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E153F9"/>
    <w:multiLevelType w:val="hybridMultilevel"/>
    <w:tmpl w:val="54E8B9DA"/>
    <w:lvl w:ilvl="0" w:tplc="685E4D0A">
      <w:start w:val="1"/>
      <w:numFmt w:val="bullet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D05B1"/>
    <w:multiLevelType w:val="hybridMultilevel"/>
    <w:tmpl w:val="FDD460E8"/>
    <w:lvl w:ilvl="0" w:tplc="B8DAFED2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B3D52"/>
    <w:multiLevelType w:val="multilevel"/>
    <w:tmpl w:val="B048341C"/>
    <w:lvl w:ilvl="0">
      <w:start w:val="1"/>
      <w:numFmt w:val="none"/>
      <w:suff w:val="nothing"/>
      <w:lvlText w:val="%1"/>
      <w:lvlJc w:val="left"/>
      <w:pPr>
        <w:ind w:left="567" w:hanging="567"/>
      </w:pPr>
      <w:rPr>
        <w:rFonts w:cs="Arial"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cs="Arial" w:hint="default"/>
      </w:rPr>
    </w:lvl>
    <w:lvl w:ilvl="4">
      <w:start w:val="1"/>
      <w:numFmt w:val="lowerRoman"/>
      <w:lvlText w:val="%5)"/>
      <w:lvlJc w:val="left"/>
      <w:pPr>
        <w:tabs>
          <w:tab w:val="num" w:pos="1701"/>
        </w:tabs>
        <w:ind w:left="1701" w:hanging="567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4">
    <w:nsid w:val="3586116D"/>
    <w:multiLevelType w:val="multilevel"/>
    <w:tmpl w:val="276A5F36"/>
    <w:lvl w:ilvl="0">
      <w:start w:val="1"/>
      <w:numFmt w:val="none"/>
      <w:pStyle w:val="Heading1"/>
      <w:suff w:val="nothing"/>
      <w:lvlText w:val="%1"/>
      <w:lvlJc w:val="left"/>
      <w:pPr>
        <w:ind w:left="0" w:firstLine="0"/>
      </w:pPr>
      <w:rPr>
        <w:rFonts w:cs="Arial" w:hint="default"/>
      </w:rPr>
    </w:lvl>
    <w:lvl w:ilvl="1">
      <w:start w:val="1"/>
      <w:numFmt w:val="decimal"/>
      <w:pStyle w:val="Heading4"/>
      <w:lvlText w:val="%1%2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2">
      <w:start w:val="1"/>
      <w:numFmt w:val="decimal"/>
      <w:pStyle w:val="Heading5"/>
      <w:lvlText w:val="%2.%3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3">
      <w:start w:val="1"/>
      <w:numFmt w:val="lowerLetter"/>
      <w:pStyle w:val="Heading6"/>
      <w:lvlText w:val="%4)"/>
      <w:lvlJc w:val="left"/>
      <w:pPr>
        <w:tabs>
          <w:tab w:val="num" w:pos="1134"/>
        </w:tabs>
        <w:ind w:left="1134" w:hanging="567"/>
      </w:pPr>
      <w:rPr>
        <w:rFonts w:cs="Arial" w:hint="default"/>
      </w:rPr>
    </w:lvl>
    <w:lvl w:ilvl="4">
      <w:start w:val="1"/>
      <w:numFmt w:val="lowerRoman"/>
      <w:pStyle w:val="Heading7"/>
      <w:lvlText w:val="%5)"/>
      <w:lvlJc w:val="left"/>
      <w:pPr>
        <w:tabs>
          <w:tab w:val="num" w:pos="1701"/>
        </w:tabs>
        <w:ind w:left="1701" w:hanging="567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5">
    <w:nsid w:val="521E0DA9"/>
    <w:multiLevelType w:val="hybridMultilevel"/>
    <w:tmpl w:val="7EF28184"/>
    <w:lvl w:ilvl="0" w:tplc="AF92E4A2">
      <w:start w:val="1"/>
      <w:numFmt w:val="bullet"/>
      <w:pStyle w:val="Bullet2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B6367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0"/>
  </w:num>
  <w:num w:numId="14">
    <w:abstractNumId w:val="12"/>
  </w:num>
  <w:num w:numId="15">
    <w:abstractNumId w:val="10"/>
  </w:num>
  <w:num w:numId="16">
    <w:abstractNumId w:val="12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3"/>
  </w:num>
  <w:num w:numId="23">
    <w:abstractNumId w:val="1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"/>
  </w:num>
  <w:num w:numId="30">
    <w:abstractNumId w:val="0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0A"/>
    <w:rsid w:val="00065E60"/>
    <w:rsid w:val="000E0068"/>
    <w:rsid w:val="00105241"/>
    <w:rsid w:val="001360AE"/>
    <w:rsid w:val="001C1771"/>
    <w:rsid w:val="001D6661"/>
    <w:rsid w:val="001E585B"/>
    <w:rsid w:val="0022601A"/>
    <w:rsid w:val="00247560"/>
    <w:rsid w:val="00262C7A"/>
    <w:rsid w:val="00267C42"/>
    <w:rsid w:val="002A1E92"/>
    <w:rsid w:val="002E6C18"/>
    <w:rsid w:val="0031641C"/>
    <w:rsid w:val="00346047"/>
    <w:rsid w:val="003821E8"/>
    <w:rsid w:val="003A645C"/>
    <w:rsid w:val="00404065"/>
    <w:rsid w:val="00407F87"/>
    <w:rsid w:val="004222D2"/>
    <w:rsid w:val="004635B2"/>
    <w:rsid w:val="00464066"/>
    <w:rsid w:val="004A17B8"/>
    <w:rsid w:val="0050066C"/>
    <w:rsid w:val="005C3983"/>
    <w:rsid w:val="006161C5"/>
    <w:rsid w:val="00664F27"/>
    <w:rsid w:val="006C789B"/>
    <w:rsid w:val="00725A96"/>
    <w:rsid w:val="00736257"/>
    <w:rsid w:val="007E7E8C"/>
    <w:rsid w:val="007F58BD"/>
    <w:rsid w:val="00862FF4"/>
    <w:rsid w:val="008718D5"/>
    <w:rsid w:val="00871BFA"/>
    <w:rsid w:val="008C1351"/>
    <w:rsid w:val="008C6AB3"/>
    <w:rsid w:val="008E54E4"/>
    <w:rsid w:val="0093510A"/>
    <w:rsid w:val="00946331"/>
    <w:rsid w:val="00987FE7"/>
    <w:rsid w:val="009C165B"/>
    <w:rsid w:val="00A00127"/>
    <w:rsid w:val="00A510C8"/>
    <w:rsid w:val="00AC30DA"/>
    <w:rsid w:val="00B22DFB"/>
    <w:rsid w:val="00B42601"/>
    <w:rsid w:val="00B4274F"/>
    <w:rsid w:val="00B66305"/>
    <w:rsid w:val="00BC0A6A"/>
    <w:rsid w:val="00BC77BE"/>
    <w:rsid w:val="00C35F84"/>
    <w:rsid w:val="00C57391"/>
    <w:rsid w:val="00CA4E7F"/>
    <w:rsid w:val="00D07A59"/>
    <w:rsid w:val="00D17C10"/>
    <w:rsid w:val="00D43D9A"/>
    <w:rsid w:val="00D937F0"/>
    <w:rsid w:val="00DE75B9"/>
    <w:rsid w:val="00DF15BC"/>
    <w:rsid w:val="00E0177D"/>
    <w:rsid w:val="00E43BF1"/>
    <w:rsid w:val="00E605DD"/>
    <w:rsid w:val="00E7626F"/>
    <w:rsid w:val="00EC77EE"/>
    <w:rsid w:val="00ED0522"/>
    <w:rsid w:val="00EF2455"/>
    <w:rsid w:val="00FE14FB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List Number 2" w:qFormat="1"/>
    <w:lsdException w:name="List Number 3" w:qFormat="1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3510A"/>
    <w:rPr>
      <w:rFonts w:ascii="Arial" w:hAnsi="Arial"/>
      <w:sz w:val="22"/>
      <w:szCs w:val="24"/>
    </w:rPr>
  </w:style>
  <w:style w:type="paragraph" w:styleId="Heading1">
    <w:name w:val="heading 1"/>
    <w:basedOn w:val="Normal"/>
    <w:next w:val="BodyText"/>
    <w:qFormat/>
    <w:rsid w:val="00871BFA"/>
    <w:pPr>
      <w:keepNext/>
      <w:numPr>
        <w:numId w:val="35"/>
      </w:numPr>
      <w:spacing w:after="100"/>
      <w:outlineLvl w:val="0"/>
    </w:pPr>
    <w:rPr>
      <w:b/>
      <w:sz w:val="30"/>
      <w:szCs w:val="20"/>
      <w:lang w:eastAsia="en-US"/>
    </w:rPr>
  </w:style>
  <w:style w:type="paragraph" w:styleId="Heading2">
    <w:name w:val="heading 2"/>
    <w:basedOn w:val="Normal"/>
    <w:next w:val="BodyText"/>
    <w:qFormat/>
    <w:rsid w:val="00871BFA"/>
    <w:pPr>
      <w:spacing w:after="10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BodyText"/>
    <w:qFormat/>
    <w:rsid w:val="00871BFA"/>
    <w:pPr>
      <w:spacing w:after="10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BodyText"/>
    <w:qFormat/>
    <w:rsid w:val="00A510C8"/>
    <w:pPr>
      <w:numPr>
        <w:ilvl w:val="1"/>
        <w:numId w:val="35"/>
      </w:numPr>
      <w:spacing w:after="100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"/>
    <w:qFormat/>
    <w:rsid w:val="00A510C8"/>
    <w:pPr>
      <w:numPr>
        <w:ilvl w:val="2"/>
        <w:numId w:val="35"/>
      </w:numPr>
      <w:spacing w:after="10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qFormat/>
    <w:rsid w:val="00D07A59"/>
    <w:pPr>
      <w:numPr>
        <w:ilvl w:val="3"/>
        <w:numId w:val="35"/>
      </w:numPr>
      <w:spacing w:after="100"/>
      <w:outlineLvl w:val="5"/>
    </w:pPr>
    <w:rPr>
      <w:bCs/>
      <w:szCs w:val="22"/>
    </w:rPr>
  </w:style>
  <w:style w:type="paragraph" w:styleId="Heading7">
    <w:name w:val="heading 7"/>
    <w:basedOn w:val="Normal"/>
    <w:next w:val="BodyText"/>
    <w:qFormat/>
    <w:rsid w:val="00D07A59"/>
    <w:pPr>
      <w:numPr>
        <w:ilvl w:val="4"/>
        <w:numId w:val="35"/>
      </w:numPr>
      <w:spacing w:after="10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C6AB3"/>
    <w:pPr>
      <w:spacing w:after="180"/>
    </w:pPr>
  </w:style>
  <w:style w:type="paragraph" w:customStyle="1" w:styleId="Bullet1">
    <w:name w:val="Bullet 1"/>
    <w:basedOn w:val="Normal"/>
    <w:qFormat/>
    <w:rsid w:val="008C6AB3"/>
    <w:pPr>
      <w:numPr>
        <w:numId w:val="1"/>
      </w:numPr>
      <w:spacing w:after="180"/>
    </w:pPr>
  </w:style>
  <w:style w:type="paragraph" w:customStyle="1" w:styleId="Bullet2">
    <w:name w:val="Bullet 2"/>
    <w:basedOn w:val="Normal"/>
    <w:qFormat/>
    <w:rsid w:val="008C6AB3"/>
    <w:pPr>
      <w:numPr>
        <w:numId w:val="2"/>
      </w:numPr>
    </w:pPr>
    <w:rPr>
      <w:lang w:eastAsia="en-US"/>
    </w:rPr>
  </w:style>
  <w:style w:type="paragraph" w:styleId="Footer">
    <w:name w:val="footer"/>
    <w:basedOn w:val="Normal"/>
    <w:rsid w:val="003A645C"/>
    <w:pPr>
      <w:tabs>
        <w:tab w:val="right" w:pos="9639"/>
      </w:tabs>
    </w:pPr>
    <w:rPr>
      <w:sz w:val="18"/>
    </w:rPr>
  </w:style>
  <w:style w:type="paragraph" w:styleId="Header">
    <w:name w:val="header"/>
    <w:basedOn w:val="Normal"/>
    <w:rsid w:val="008C6AB3"/>
    <w:pPr>
      <w:tabs>
        <w:tab w:val="center" w:pos="4320"/>
        <w:tab w:val="right" w:pos="8640"/>
      </w:tabs>
    </w:pPr>
    <w:rPr>
      <w:rFonts w:cs="Arial"/>
      <w:szCs w:val="22"/>
      <w:lang w:eastAsia="en-US"/>
    </w:rPr>
  </w:style>
  <w:style w:type="paragraph" w:styleId="ListNumber">
    <w:name w:val="List Number"/>
    <w:basedOn w:val="Normal"/>
    <w:qFormat/>
    <w:rsid w:val="00A510C8"/>
    <w:pPr>
      <w:numPr>
        <w:numId w:val="8"/>
      </w:numPr>
      <w:spacing w:after="180"/>
    </w:pPr>
  </w:style>
  <w:style w:type="paragraph" w:styleId="ListNumber2">
    <w:name w:val="List Number 2"/>
    <w:basedOn w:val="Normal"/>
    <w:qFormat/>
    <w:rsid w:val="00A510C8"/>
    <w:pPr>
      <w:numPr>
        <w:numId w:val="10"/>
      </w:numPr>
      <w:spacing w:after="180"/>
    </w:pPr>
  </w:style>
  <w:style w:type="paragraph" w:styleId="ListNumber3">
    <w:name w:val="List Number 3"/>
    <w:basedOn w:val="Normal"/>
    <w:qFormat/>
    <w:rsid w:val="00A510C8"/>
    <w:pPr>
      <w:numPr>
        <w:numId w:val="12"/>
      </w:numPr>
      <w:spacing w:after="180"/>
    </w:pPr>
  </w:style>
  <w:style w:type="paragraph" w:customStyle="1" w:styleId="TableBullet1">
    <w:name w:val="Table Bullet 1"/>
    <w:basedOn w:val="Normal"/>
    <w:rsid w:val="00E7626F"/>
    <w:pPr>
      <w:numPr>
        <w:numId w:val="15"/>
      </w:numPr>
    </w:pPr>
  </w:style>
  <w:style w:type="paragraph" w:customStyle="1" w:styleId="TableHeading">
    <w:name w:val="Table Heading"/>
    <w:basedOn w:val="Normal"/>
    <w:next w:val="Normal"/>
    <w:rsid w:val="000E0068"/>
    <w:pPr>
      <w:spacing w:before="60" w:after="60"/>
    </w:pPr>
    <w:rPr>
      <w:rFonts w:ascii="Arial Bold" w:hAnsi="Arial Bold"/>
      <w:b/>
      <w:caps/>
      <w:sz w:val="18"/>
      <w:szCs w:val="18"/>
    </w:rPr>
  </w:style>
  <w:style w:type="paragraph" w:customStyle="1" w:styleId="TableHeadings">
    <w:name w:val="Table Headings"/>
    <w:basedOn w:val="Normal"/>
    <w:rsid w:val="000E0068"/>
    <w:rPr>
      <w:rFonts w:ascii="Arial Bold" w:hAnsi="Arial Bold"/>
      <w:b/>
      <w:szCs w:val="16"/>
    </w:rPr>
  </w:style>
  <w:style w:type="table" w:customStyle="1" w:styleId="TableHorizontal">
    <w:name w:val="Table Horizontal"/>
    <w:basedOn w:val="TableNormal"/>
    <w:rsid w:val="000E0068"/>
    <w:rPr>
      <w:rFonts w:ascii="Arial" w:hAnsi="Arial"/>
    </w:rPr>
    <w:tblPr>
      <w:tblBorders>
        <w:top w:val="single" w:sz="4" w:space="0" w:color="808080"/>
        <w:bottom w:val="single" w:sz="4" w:space="0" w:color="808080"/>
        <w:insideH w:val="single" w:sz="4" w:space="0" w:color="808080"/>
        <w:insideV w:val="single" w:sz="4" w:space="0" w:color="005577"/>
      </w:tblBorders>
      <w:tblCellMar>
        <w:top w:w="28" w:type="dxa"/>
        <w:bottom w:w="28" w:type="dxa"/>
        <w:right w:w="57" w:type="dxa"/>
      </w:tblCellMar>
    </w:tblPr>
    <w:tcPr>
      <w:shd w:val="clear" w:color="auto" w:fill="auto"/>
    </w:tcPr>
    <w:tblStylePr w:type="firstRow">
      <w:rPr>
        <w:rFonts w:ascii="Calibri" w:hAnsi="Calibri"/>
        <w:b/>
        <w:i w:val="0"/>
        <w:caps w:val="0"/>
        <w:smallCaps w:val="0"/>
        <w:color w:val="auto"/>
        <w:sz w:val="16"/>
        <w:szCs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CCC"/>
        <w:vAlign w:val="center"/>
      </w:tcPr>
    </w:tblStylePr>
  </w:style>
  <w:style w:type="paragraph" w:customStyle="1" w:styleId="TableListNumber">
    <w:name w:val="Table List Number"/>
    <w:basedOn w:val="Normal"/>
    <w:rsid w:val="00E7626F"/>
    <w:pPr>
      <w:numPr>
        <w:numId w:val="16"/>
      </w:numPr>
    </w:pPr>
  </w:style>
  <w:style w:type="paragraph" w:customStyle="1" w:styleId="TableSource">
    <w:name w:val="Table Source"/>
    <w:basedOn w:val="Normal"/>
    <w:next w:val="BodyText"/>
    <w:rsid w:val="00E7626F"/>
    <w:pPr>
      <w:spacing w:before="60" w:after="180"/>
    </w:pPr>
    <w:rPr>
      <w:rFonts w:ascii="Arial Bold" w:hAnsi="Arial Bold"/>
      <w:b/>
      <w:color w:val="808080"/>
      <w:sz w:val="14"/>
      <w:szCs w:val="14"/>
    </w:rPr>
  </w:style>
  <w:style w:type="paragraph" w:customStyle="1" w:styleId="TableText">
    <w:name w:val="Table Text"/>
    <w:basedOn w:val="Normal"/>
    <w:rsid w:val="00E7626F"/>
    <w:pPr>
      <w:spacing w:line="260" w:lineRule="atLeast"/>
    </w:pPr>
    <w:rPr>
      <w:lang w:eastAsia="en-US"/>
    </w:rPr>
  </w:style>
  <w:style w:type="table" w:styleId="TableGrid">
    <w:name w:val="Table Grid"/>
    <w:basedOn w:val="TableNormal"/>
    <w:uiPriority w:val="39"/>
    <w:rsid w:val="00935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93510A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List Number 2" w:qFormat="1"/>
    <w:lsdException w:name="List Number 3" w:qFormat="1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3510A"/>
    <w:rPr>
      <w:rFonts w:ascii="Arial" w:hAnsi="Arial"/>
      <w:sz w:val="22"/>
      <w:szCs w:val="24"/>
    </w:rPr>
  </w:style>
  <w:style w:type="paragraph" w:styleId="Heading1">
    <w:name w:val="heading 1"/>
    <w:basedOn w:val="Normal"/>
    <w:next w:val="BodyText"/>
    <w:qFormat/>
    <w:rsid w:val="00871BFA"/>
    <w:pPr>
      <w:keepNext/>
      <w:numPr>
        <w:numId w:val="35"/>
      </w:numPr>
      <w:spacing w:after="100"/>
      <w:outlineLvl w:val="0"/>
    </w:pPr>
    <w:rPr>
      <w:b/>
      <w:sz w:val="30"/>
      <w:szCs w:val="20"/>
      <w:lang w:eastAsia="en-US"/>
    </w:rPr>
  </w:style>
  <w:style w:type="paragraph" w:styleId="Heading2">
    <w:name w:val="heading 2"/>
    <w:basedOn w:val="Normal"/>
    <w:next w:val="BodyText"/>
    <w:qFormat/>
    <w:rsid w:val="00871BFA"/>
    <w:pPr>
      <w:spacing w:after="10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BodyText"/>
    <w:qFormat/>
    <w:rsid w:val="00871BFA"/>
    <w:pPr>
      <w:spacing w:after="10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BodyText"/>
    <w:qFormat/>
    <w:rsid w:val="00A510C8"/>
    <w:pPr>
      <w:numPr>
        <w:ilvl w:val="1"/>
        <w:numId w:val="35"/>
      </w:numPr>
      <w:spacing w:after="100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"/>
    <w:qFormat/>
    <w:rsid w:val="00A510C8"/>
    <w:pPr>
      <w:numPr>
        <w:ilvl w:val="2"/>
        <w:numId w:val="35"/>
      </w:numPr>
      <w:spacing w:after="10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qFormat/>
    <w:rsid w:val="00D07A59"/>
    <w:pPr>
      <w:numPr>
        <w:ilvl w:val="3"/>
        <w:numId w:val="35"/>
      </w:numPr>
      <w:spacing w:after="100"/>
      <w:outlineLvl w:val="5"/>
    </w:pPr>
    <w:rPr>
      <w:bCs/>
      <w:szCs w:val="22"/>
    </w:rPr>
  </w:style>
  <w:style w:type="paragraph" w:styleId="Heading7">
    <w:name w:val="heading 7"/>
    <w:basedOn w:val="Normal"/>
    <w:next w:val="BodyText"/>
    <w:qFormat/>
    <w:rsid w:val="00D07A59"/>
    <w:pPr>
      <w:numPr>
        <w:ilvl w:val="4"/>
        <w:numId w:val="35"/>
      </w:numPr>
      <w:spacing w:after="10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C6AB3"/>
    <w:pPr>
      <w:spacing w:after="180"/>
    </w:pPr>
  </w:style>
  <w:style w:type="paragraph" w:customStyle="1" w:styleId="Bullet1">
    <w:name w:val="Bullet 1"/>
    <w:basedOn w:val="Normal"/>
    <w:qFormat/>
    <w:rsid w:val="008C6AB3"/>
    <w:pPr>
      <w:numPr>
        <w:numId w:val="1"/>
      </w:numPr>
      <w:spacing w:after="180"/>
    </w:pPr>
  </w:style>
  <w:style w:type="paragraph" w:customStyle="1" w:styleId="Bullet2">
    <w:name w:val="Bullet 2"/>
    <w:basedOn w:val="Normal"/>
    <w:qFormat/>
    <w:rsid w:val="008C6AB3"/>
    <w:pPr>
      <w:numPr>
        <w:numId w:val="2"/>
      </w:numPr>
    </w:pPr>
    <w:rPr>
      <w:lang w:eastAsia="en-US"/>
    </w:rPr>
  </w:style>
  <w:style w:type="paragraph" w:styleId="Footer">
    <w:name w:val="footer"/>
    <w:basedOn w:val="Normal"/>
    <w:rsid w:val="003A645C"/>
    <w:pPr>
      <w:tabs>
        <w:tab w:val="right" w:pos="9639"/>
      </w:tabs>
    </w:pPr>
    <w:rPr>
      <w:sz w:val="18"/>
    </w:rPr>
  </w:style>
  <w:style w:type="paragraph" w:styleId="Header">
    <w:name w:val="header"/>
    <w:basedOn w:val="Normal"/>
    <w:rsid w:val="008C6AB3"/>
    <w:pPr>
      <w:tabs>
        <w:tab w:val="center" w:pos="4320"/>
        <w:tab w:val="right" w:pos="8640"/>
      </w:tabs>
    </w:pPr>
    <w:rPr>
      <w:rFonts w:cs="Arial"/>
      <w:szCs w:val="22"/>
      <w:lang w:eastAsia="en-US"/>
    </w:rPr>
  </w:style>
  <w:style w:type="paragraph" w:styleId="ListNumber">
    <w:name w:val="List Number"/>
    <w:basedOn w:val="Normal"/>
    <w:qFormat/>
    <w:rsid w:val="00A510C8"/>
    <w:pPr>
      <w:numPr>
        <w:numId w:val="8"/>
      </w:numPr>
      <w:spacing w:after="180"/>
    </w:pPr>
  </w:style>
  <w:style w:type="paragraph" w:styleId="ListNumber2">
    <w:name w:val="List Number 2"/>
    <w:basedOn w:val="Normal"/>
    <w:qFormat/>
    <w:rsid w:val="00A510C8"/>
    <w:pPr>
      <w:numPr>
        <w:numId w:val="10"/>
      </w:numPr>
      <w:spacing w:after="180"/>
    </w:pPr>
  </w:style>
  <w:style w:type="paragraph" w:styleId="ListNumber3">
    <w:name w:val="List Number 3"/>
    <w:basedOn w:val="Normal"/>
    <w:qFormat/>
    <w:rsid w:val="00A510C8"/>
    <w:pPr>
      <w:numPr>
        <w:numId w:val="12"/>
      </w:numPr>
      <w:spacing w:after="180"/>
    </w:pPr>
  </w:style>
  <w:style w:type="paragraph" w:customStyle="1" w:styleId="TableBullet1">
    <w:name w:val="Table Bullet 1"/>
    <w:basedOn w:val="Normal"/>
    <w:rsid w:val="00E7626F"/>
    <w:pPr>
      <w:numPr>
        <w:numId w:val="15"/>
      </w:numPr>
    </w:pPr>
  </w:style>
  <w:style w:type="paragraph" w:customStyle="1" w:styleId="TableHeading">
    <w:name w:val="Table Heading"/>
    <w:basedOn w:val="Normal"/>
    <w:next w:val="Normal"/>
    <w:rsid w:val="000E0068"/>
    <w:pPr>
      <w:spacing w:before="60" w:after="60"/>
    </w:pPr>
    <w:rPr>
      <w:rFonts w:ascii="Arial Bold" w:hAnsi="Arial Bold"/>
      <w:b/>
      <w:caps/>
      <w:sz w:val="18"/>
      <w:szCs w:val="18"/>
    </w:rPr>
  </w:style>
  <w:style w:type="paragraph" w:customStyle="1" w:styleId="TableHeadings">
    <w:name w:val="Table Headings"/>
    <w:basedOn w:val="Normal"/>
    <w:rsid w:val="000E0068"/>
    <w:rPr>
      <w:rFonts w:ascii="Arial Bold" w:hAnsi="Arial Bold"/>
      <w:b/>
      <w:szCs w:val="16"/>
    </w:rPr>
  </w:style>
  <w:style w:type="table" w:customStyle="1" w:styleId="TableHorizontal">
    <w:name w:val="Table Horizontal"/>
    <w:basedOn w:val="TableNormal"/>
    <w:rsid w:val="000E0068"/>
    <w:rPr>
      <w:rFonts w:ascii="Arial" w:hAnsi="Arial"/>
    </w:rPr>
    <w:tblPr>
      <w:tblBorders>
        <w:top w:val="single" w:sz="4" w:space="0" w:color="808080"/>
        <w:bottom w:val="single" w:sz="4" w:space="0" w:color="808080"/>
        <w:insideH w:val="single" w:sz="4" w:space="0" w:color="808080"/>
        <w:insideV w:val="single" w:sz="4" w:space="0" w:color="005577"/>
      </w:tblBorders>
      <w:tblCellMar>
        <w:top w:w="28" w:type="dxa"/>
        <w:bottom w:w="28" w:type="dxa"/>
        <w:right w:w="57" w:type="dxa"/>
      </w:tblCellMar>
    </w:tblPr>
    <w:tcPr>
      <w:shd w:val="clear" w:color="auto" w:fill="auto"/>
    </w:tcPr>
    <w:tblStylePr w:type="firstRow">
      <w:rPr>
        <w:rFonts w:ascii="Calibri" w:hAnsi="Calibri"/>
        <w:b/>
        <w:i w:val="0"/>
        <w:caps w:val="0"/>
        <w:smallCaps w:val="0"/>
        <w:color w:val="auto"/>
        <w:sz w:val="16"/>
        <w:szCs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CCC"/>
        <w:vAlign w:val="center"/>
      </w:tcPr>
    </w:tblStylePr>
  </w:style>
  <w:style w:type="paragraph" w:customStyle="1" w:styleId="TableListNumber">
    <w:name w:val="Table List Number"/>
    <w:basedOn w:val="Normal"/>
    <w:rsid w:val="00E7626F"/>
    <w:pPr>
      <w:numPr>
        <w:numId w:val="16"/>
      </w:numPr>
    </w:pPr>
  </w:style>
  <w:style w:type="paragraph" w:customStyle="1" w:styleId="TableSource">
    <w:name w:val="Table Source"/>
    <w:basedOn w:val="Normal"/>
    <w:next w:val="BodyText"/>
    <w:rsid w:val="00E7626F"/>
    <w:pPr>
      <w:spacing w:before="60" w:after="180"/>
    </w:pPr>
    <w:rPr>
      <w:rFonts w:ascii="Arial Bold" w:hAnsi="Arial Bold"/>
      <w:b/>
      <w:color w:val="808080"/>
      <w:sz w:val="14"/>
      <w:szCs w:val="14"/>
    </w:rPr>
  </w:style>
  <w:style w:type="paragraph" w:customStyle="1" w:styleId="TableText">
    <w:name w:val="Table Text"/>
    <w:basedOn w:val="Normal"/>
    <w:rsid w:val="00E7626F"/>
    <w:pPr>
      <w:spacing w:line="260" w:lineRule="atLeast"/>
    </w:pPr>
    <w:rPr>
      <w:lang w:eastAsia="en-US"/>
    </w:rPr>
  </w:style>
  <w:style w:type="table" w:styleId="TableGrid">
    <w:name w:val="Table Grid"/>
    <w:basedOn w:val="TableNormal"/>
    <w:uiPriority w:val="39"/>
    <w:rsid w:val="00935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93510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yfs1.northernbeaches.nsw.gov.au\Word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277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Warringah Council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Paul Christmas</dc:creator>
  <cp:lastModifiedBy>Lindy Riese</cp:lastModifiedBy>
  <cp:revision>2</cp:revision>
  <cp:lastPrinted>2018-03-19T03:13:00Z</cp:lastPrinted>
  <dcterms:created xsi:type="dcterms:W3CDTF">2018-06-13T00:59:00Z</dcterms:created>
  <dcterms:modified xsi:type="dcterms:W3CDTF">2018-06-13T00:59:00Z</dcterms:modified>
</cp:coreProperties>
</file>