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FD" w:rsidRDefault="00CB44FD" w:rsidP="006332B5">
      <w:pPr>
        <w:pStyle w:val="Normal8pt"/>
      </w:pPr>
    </w:p>
    <w:tbl>
      <w:tblPr>
        <w:tblW w:w="5000" w:type="pct"/>
        <w:tblLook w:val="04A0" w:firstRow="1" w:lastRow="0" w:firstColumn="1" w:lastColumn="0" w:noHBand="0" w:noVBand="1"/>
      </w:tblPr>
      <w:tblGrid>
        <w:gridCol w:w="2943"/>
        <w:gridCol w:w="6912"/>
      </w:tblGrid>
      <w:tr w:rsidR="0096030B" w:rsidRPr="00CE3D1B">
        <w:trPr>
          <w:trHeight w:val="340"/>
        </w:trPr>
        <w:tc>
          <w:tcPr>
            <w:tcW w:w="2943" w:type="dxa"/>
            <w:shd w:val="clear" w:color="auto" w:fill="auto"/>
          </w:tcPr>
          <w:p w:rsidR="0096030B" w:rsidRPr="00CE3D1B" w:rsidRDefault="0096030B" w:rsidP="003909C7">
            <w:pPr>
              <w:spacing w:before="40" w:afterLines="40" w:after="96"/>
              <w:ind w:left="397" w:hanging="397"/>
              <w:rPr>
                <w:rFonts w:cs="Arial"/>
                <w:b/>
                <w:caps/>
              </w:rPr>
            </w:pPr>
            <w:r>
              <w:rPr>
                <w:rFonts w:cs="Arial"/>
                <w:b/>
              </w:rPr>
              <w:t xml:space="preserve">ITEM </w:t>
            </w:r>
            <w:r w:rsidRPr="0096030B">
              <w:rPr>
                <w:rFonts w:cs="Arial"/>
                <w:b/>
                <w:lang w:val="en-AU"/>
              </w:rPr>
              <w:fldChar w:fldCharType="begin"/>
            </w:r>
            <w:r w:rsidRPr="0096030B">
              <w:rPr>
                <w:rFonts w:cs="Arial"/>
                <w:b/>
                <w:bCs/>
                <w:lang w:val="en-AU"/>
              </w:rPr>
              <w:instrText>D</w:instrText>
            </w:r>
            <w:r w:rsidRPr="0096030B">
              <w:rPr>
                <w:rFonts w:cs="Arial"/>
                <w:b/>
                <w:lang w:val="en-AU"/>
              </w:rPr>
              <w:instrText xml:space="preserve">OCVARIABLE "dvItemNumberMasked" \*Charformat </w:instrText>
            </w:r>
            <w:r w:rsidRPr="0096030B">
              <w:rPr>
                <w:rFonts w:cs="Arial"/>
                <w:b/>
                <w:lang w:val="en-AU"/>
              </w:rPr>
              <w:fldChar w:fldCharType="separate"/>
            </w:r>
            <w:r w:rsidR="00DC3F0A">
              <w:rPr>
                <w:rFonts w:cs="Arial"/>
                <w:b/>
                <w:bCs/>
                <w:lang w:val="en-AU"/>
              </w:rPr>
              <w:t>8.1</w:t>
            </w:r>
            <w:r w:rsidRPr="0096030B">
              <w:rPr>
                <w:rFonts w:cs="Arial"/>
                <w:b/>
                <w:lang w:val="en-AU"/>
              </w:rPr>
              <w:fldChar w:fldCharType="end"/>
            </w:r>
          </w:p>
        </w:tc>
        <w:tc>
          <w:tcPr>
            <w:tcW w:w="6912" w:type="dxa"/>
            <w:shd w:val="clear" w:color="auto" w:fill="auto"/>
          </w:tcPr>
          <w:p w:rsidR="0096030B" w:rsidRPr="0096030B" w:rsidRDefault="007D47DD" w:rsidP="00E13FB0">
            <w:pPr>
              <w:spacing w:before="40" w:afterLines="40" w:after="96"/>
              <w:rPr>
                <w:rFonts w:ascii="Arial Bold" w:hAnsi="Arial Bold" w:cs="Arial"/>
                <w:b/>
                <w:caps/>
              </w:rPr>
            </w:pPr>
            <w:bookmarkStart w:id="0" w:name="ReportSubject"/>
            <w:r w:rsidRPr="007D47DD">
              <w:rPr>
                <w:rFonts w:cs="Arial"/>
                <w:b/>
                <w:caps/>
              </w:rPr>
              <w:t>Draft Brookvale Structure Plan</w:t>
            </w:r>
            <w:r>
              <w:rPr>
                <w:rFonts w:ascii="Arial Bold" w:hAnsi="Arial Bold" w:cs="Arial"/>
                <w:b/>
                <w:caps/>
              </w:rPr>
              <w:t xml:space="preserve"> </w:t>
            </w:r>
            <w:bookmarkEnd w:id="0"/>
          </w:p>
        </w:tc>
      </w:tr>
      <w:tr w:rsidR="0096030B" w:rsidRPr="00CE3D1B">
        <w:trPr>
          <w:trHeight w:val="340"/>
        </w:trPr>
        <w:tc>
          <w:tcPr>
            <w:tcW w:w="2943" w:type="dxa"/>
            <w:shd w:val="clear" w:color="auto" w:fill="auto"/>
          </w:tcPr>
          <w:p w:rsidR="0096030B" w:rsidRPr="00CE3D1B" w:rsidRDefault="0096030B" w:rsidP="007D47DD">
            <w:pPr>
              <w:spacing w:before="40" w:afterLines="40" w:after="96"/>
              <w:rPr>
                <w:rFonts w:cs="Arial"/>
                <w:b/>
                <w:caps/>
              </w:rPr>
            </w:pPr>
            <w:r>
              <w:rPr>
                <w:rFonts w:cs="Arial"/>
                <w:b/>
                <w:caps/>
              </w:rPr>
              <w:t xml:space="preserve">REPORTING </w:t>
            </w:r>
            <w:bookmarkStart w:id="1" w:name="ApproverText"/>
            <w:r w:rsidR="007D47DD" w:rsidRPr="007D47DD">
              <w:rPr>
                <w:rFonts w:cs="Arial"/>
                <w:b/>
              </w:rPr>
              <w:t>MANAGER</w:t>
            </w:r>
            <w:r w:rsidR="007D47DD">
              <w:rPr>
                <w:rFonts w:cs="Arial"/>
                <w:b/>
                <w:caps/>
              </w:rPr>
              <w:t xml:space="preserve"> </w:t>
            </w:r>
            <w:bookmarkEnd w:id="1"/>
          </w:p>
        </w:tc>
        <w:tc>
          <w:tcPr>
            <w:tcW w:w="6912" w:type="dxa"/>
            <w:shd w:val="clear" w:color="auto" w:fill="auto"/>
          </w:tcPr>
          <w:p w:rsidR="0096030B" w:rsidRPr="00821D82" w:rsidRDefault="007D47DD" w:rsidP="001F7FDD">
            <w:pPr>
              <w:spacing w:before="40" w:afterLines="40" w:after="96"/>
              <w:rPr>
                <w:rFonts w:cs="Arial"/>
                <w:b/>
              </w:rPr>
            </w:pPr>
            <w:bookmarkStart w:id="2" w:name="ApproverTitle"/>
            <w:r w:rsidRPr="007D47DD">
              <w:rPr>
                <w:rFonts w:cs="Arial"/>
                <w:b/>
                <w:caps/>
              </w:rPr>
              <w:t>General Manager Planning Place and Community</w:t>
            </w:r>
            <w:r>
              <w:rPr>
                <w:rFonts w:cs="Arial"/>
                <w:b/>
              </w:rPr>
              <w:t xml:space="preserve"> </w:t>
            </w:r>
            <w:bookmarkEnd w:id="2"/>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r w:rsidRPr="00CE3D1B">
              <w:rPr>
                <w:rFonts w:cs="Arial"/>
                <w:b/>
                <w:caps/>
              </w:rPr>
              <w:t xml:space="preserve">TRIM file </w:t>
            </w:r>
            <w:r>
              <w:rPr>
                <w:rFonts w:cs="Arial"/>
                <w:b/>
                <w:caps/>
              </w:rPr>
              <w:t>REF</w:t>
            </w:r>
          </w:p>
        </w:tc>
        <w:tc>
          <w:tcPr>
            <w:tcW w:w="6912" w:type="dxa"/>
            <w:shd w:val="clear" w:color="auto" w:fill="auto"/>
          </w:tcPr>
          <w:p w:rsidR="0096030B" w:rsidRPr="0096030B" w:rsidRDefault="00DC3F0A" w:rsidP="00E13FB0">
            <w:pPr>
              <w:spacing w:before="40" w:afterLines="40" w:after="96"/>
              <w:rPr>
                <w:rFonts w:cs="Arial"/>
                <w:b/>
                <w:bCs/>
                <w:caps/>
              </w:rPr>
            </w:pPr>
            <w:bookmarkStart w:id="3" w:name="ReportFileNumber"/>
            <w:r w:rsidRPr="00DC3F0A">
              <w:rPr>
                <w:rFonts w:cs="Arial"/>
                <w:b/>
                <w:bCs/>
                <w:caps/>
              </w:rPr>
              <w:t>2017/241857</w:t>
            </w:r>
            <w:r>
              <w:rPr>
                <w:rFonts w:cs="Arial"/>
                <w:b/>
                <w:bCs/>
                <w:caps/>
              </w:rPr>
              <w:t xml:space="preserve"> </w:t>
            </w:r>
            <w:bookmarkEnd w:id="3"/>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bookmarkStart w:id="4" w:name="PDF_Attachments"/>
            <w:r w:rsidRPr="00CE3D1B">
              <w:rPr>
                <w:rFonts w:cs="Arial"/>
                <w:b/>
                <w:caps/>
              </w:rPr>
              <w:t>ATTACHMENTS</w:t>
            </w:r>
            <w:bookmarkEnd w:id="4"/>
          </w:p>
        </w:tc>
        <w:tc>
          <w:tcPr>
            <w:tcW w:w="6912" w:type="dxa"/>
            <w:shd w:val="clear" w:color="auto" w:fill="auto"/>
          </w:tcPr>
          <w:p w:rsidR="0096030B" w:rsidRPr="0075609C" w:rsidRDefault="00952C40" w:rsidP="00952C40">
            <w:pPr>
              <w:tabs>
                <w:tab w:val="left" w:pos="283"/>
              </w:tabs>
              <w:spacing w:before="40" w:afterLines="40" w:after="96"/>
              <w:ind w:left="283" w:hanging="283"/>
              <w:rPr>
                <w:b/>
                <w:szCs w:val="16"/>
                <w:lang w:val="en-AU"/>
              </w:rPr>
            </w:pPr>
            <w:bookmarkStart w:id="5" w:name="Attachments"/>
            <w:r w:rsidRPr="00952C40">
              <w:rPr>
                <w:rFonts w:cs="Arial"/>
                <w:b/>
                <w:szCs w:val="16"/>
                <w:lang w:val="en-AU"/>
              </w:rPr>
              <w:t>1</w:t>
            </w:r>
            <w:r w:rsidRPr="00952C40">
              <w:rPr>
                <w:rFonts w:cs="Arial"/>
                <w:b/>
                <w:szCs w:val="16"/>
                <w:lang w:val="en-AU"/>
              </w:rPr>
              <w:tab/>
              <w:t>Draft Brookvale Structure Plan Report (Included In Attachments Booklet)</w:t>
            </w:r>
            <w:r>
              <w:rPr>
                <w:b/>
                <w:szCs w:val="16"/>
                <w:lang w:val="en-AU"/>
              </w:rPr>
              <w:t xml:space="preserve"> </w:t>
            </w:r>
            <w:bookmarkEnd w:id="5"/>
          </w:p>
        </w:tc>
      </w:tr>
    </w:tbl>
    <w:p w:rsidR="00EA6F8A" w:rsidRPr="00B84938" w:rsidRDefault="00EA6F8A" w:rsidP="008C162D">
      <w:pPr>
        <w:spacing w:after="0"/>
        <w:rPr>
          <w:i/>
          <w:sz w:val="16"/>
          <w:szCs w:val="16"/>
          <w:lang w:val="en-AU"/>
        </w:rPr>
      </w:pPr>
    </w:p>
    <w:p w:rsidR="00EA6F8A" w:rsidRPr="00EA6F8A" w:rsidRDefault="00EA6F8A" w:rsidP="00EA6F8A">
      <w:pPr>
        <w:rPr>
          <w:szCs w:val="22"/>
          <w:lang w:val="en-AU"/>
        </w:rPr>
        <w:sectPr w:rsidR="00EA6F8A" w:rsidRPr="00EA6F8A" w:rsidSect="00C2184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851" w:left="1134" w:header="851" w:footer="425" w:gutter="0"/>
          <w:cols w:space="72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C76EAC" w:rsidRPr="00CE3D1B" w:rsidTr="0099251C">
        <w:trPr>
          <w:trHeight w:val="340"/>
        </w:trPr>
        <w:tc>
          <w:tcPr>
            <w:tcW w:w="9855" w:type="dxa"/>
            <w:shd w:val="clear" w:color="auto" w:fill="auto"/>
          </w:tcPr>
          <w:p w:rsidR="00C76EAC" w:rsidRPr="00C76EAC" w:rsidRDefault="0099251C" w:rsidP="00C65D39">
            <w:pPr>
              <w:tabs>
                <w:tab w:val="left" w:pos="3969"/>
                <w:tab w:val="left" w:pos="4593"/>
              </w:tabs>
              <w:spacing w:before="40" w:after="40"/>
              <w:jc w:val="center"/>
              <w:rPr>
                <w:rFonts w:cs="Arial"/>
                <w:b/>
              </w:rPr>
            </w:pPr>
            <w:bookmarkStart w:id="6" w:name="_GoBack"/>
            <w:bookmarkEnd w:id="6"/>
            <w:r>
              <w:rPr>
                <w:rFonts w:cs="Arial"/>
                <w:b/>
              </w:rPr>
              <w:lastRenderedPageBreak/>
              <w:t>E</w:t>
            </w:r>
            <w:r w:rsidR="00C76EAC">
              <w:rPr>
                <w:rFonts w:cs="Arial"/>
                <w:b/>
              </w:rPr>
              <w:t>XECUTIVE</w:t>
            </w:r>
            <w:r w:rsidR="00C76EAC" w:rsidRPr="00073BC2">
              <w:rPr>
                <w:rFonts w:cs="Arial"/>
                <w:b/>
              </w:rPr>
              <w:t xml:space="preserve"> SUMMARY</w:t>
            </w:r>
          </w:p>
        </w:tc>
      </w:tr>
    </w:tbl>
    <w:p w:rsidR="00610FFE" w:rsidRPr="00073BC2" w:rsidRDefault="00610FFE" w:rsidP="00C76EAC">
      <w:pPr>
        <w:keepNext/>
        <w:spacing w:before="180"/>
        <w:rPr>
          <w:b/>
          <w:bCs/>
          <w:lang w:eastAsia="en-AU"/>
        </w:rPr>
      </w:pPr>
      <w:r w:rsidRPr="00073BC2">
        <w:rPr>
          <w:b/>
          <w:bCs/>
          <w:lang w:eastAsia="en-AU"/>
        </w:rPr>
        <w:t>PURPOSE</w:t>
      </w:r>
    </w:p>
    <w:p w:rsidR="0075609C" w:rsidRDefault="0099251C" w:rsidP="00D03E53">
      <w:pPr>
        <w:rPr>
          <w:lang w:val="en-AU"/>
        </w:rPr>
      </w:pPr>
      <w:r>
        <w:rPr>
          <w:lang w:val="en-AU"/>
        </w:rPr>
        <w:t xml:space="preserve">To present to </w:t>
      </w:r>
      <w:r w:rsidR="00E92C98">
        <w:rPr>
          <w:lang w:val="en-AU"/>
        </w:rPr>
        <w:t>Council</w:t>
      </w:r>
      <w:r>
        <w:rPr>
          <w:lang w:val="en-AU"/>
        </w:rPr>
        <w:t xml:space="preserve"> the Draft Brookva</w:t>
      </w:r>
      <w:r w:rsidR="007149B9">
        <w:rPr>
          <w:lang w:val="en-AU"/>
        </w:rPr>
        <w:t>le Structure Plan (the Plan</w:t>
      </w:r>
      <w:r w:rsidR="0033640E">
        <w:rPr>
          <w:lang w:val="en-AU"/>
        </w:rPr>
        <w:t xml:space="preserve">) and </w:t>
      </w:r>
      <w:r>
        <w:rPr>
          <w:lang w:val="en-AU"/>
        </w:rPr>
        <w:t>to seek Council’s endorsement to publically exhibit the Plan.</w:t>
      </w:r>
    </w:p>
    <w:p w:rsidR="00610FFE" w:rsidRPr="0004283C" w:rsidRDefault="00610FFE" w:rsidP="00F077C5">
      <w:pPr>
        <w:keepNext/>
        <w:spacing w:before="120"/>
        <w:rPr>
          <w:b/>
          <w:bCs/>
          <w:lang w:eastAsia="en-AU"/>
        </w:rPr>
      </w:pPr>
      <w:r w:rsidRPr="0004283C">
        <w:rPr>
          <w:b/>
          <w:bCs/>
          <w:lang w:eastAsia="en-AU"/>
        </w:rPr>
        <w:t>SUMMARY</w:t>
      </w:r>
    </w:p>
    <w:p w:rsidR="008772B4" w:rsidRDefault="008772B4" w:rsidP="008F5AF8">
      <w:r w:rsidRPr="00A43E64">
        <w:t>In August 2015, Council resolved to prepare a Structure Plan for Brookvale</w:t>
      </w:r>
      <w:r w:rsidR="0033640E">
        <w:t>.</w:t>
      </w:r>
      <w:r w:rsidRPr="00A43E64">
        <w:t xml:space="preserve"> </w:t>
      </w:r>
    </w:p>
    <w:p w:rsidR="0033640E" w:rsidRPr="00A43E64" w:rsidRDefault="0033640E" w:rsidP="008F5AF8">
      <w:r>
        <w:t xml:space="preserve">Extensive research and analysis has been undertaken to understand how the </w:t>
      </w:r>
      <w:r w:rsidR="007D47DD">
        <w:t>Brookvale</w:t>
      </w:r>
      <w:r>
        <w:t xml:space="preserve"> functions and what contribution it makes to the Northern Beaches and beyond. To inform the process, community engagement has included </w:t>
      </w:r>
      <w:r w:rsidRPr="00A43E64">
        <w:t>drop-in sessions</w:t>
      </w:r>
      <w:r>
        <w:t xml:space="preserve">, on-line tools, including a </w:t>
      </w:r>
      <w:r w:rsidR="0055751A">
        <w:t xml:space="preserve">bespoke </w:t>
      </w:r>
      <w:r>
        <w:t xml:space="preserve">web page and a stall at the Brookvale Show. </w:t>
      </w:r>
      <w:r w:rsidRPr="00A43E64">
        <w:t xml:space="preserve"> As Brookvale is largely an employment centre, specific targeted engagement was also held with business owners and individual 1:1 meetings </w:t>
      </w:r>
      <w:r w:rsidR="00CC1D3B">
        <w:t xml:space="preserve">were </w:t>
      </w:r>
      <w:r w:rsidRPr="00A43E64">
        <w:t>offered to key stakeholders and State government agencies.</w:t>
      </w:r>
    </w:p>
    <w:p w:rsidR="0055751A" w:rsidRDefault="0055751A" w:rsidP="008F5AF8">
      <w:pPr>
        <w:pStyle w:val="BodyText"/>
        <w:spacing w:after="180"/>
        <w:rPr>
          <w:szCs w:val="22"/>
        </w:rPr>
      </w:pPr>
      <w:r>
        <w:rPr>
          <w:szCs w:val="22"/>
        </w:rPr>
        <w:t>The key findings of the Structure Plan are as follows:</w:t>
      </w:r>
    </w:p>
    <w:p w:rsidR="0055751A" w:rsidRDefault="0055751A" w:rsidP="005A24CC">
      <w:pPr>
        <w:pStyle w:val="BodyText"/>
        <w:numPr>
          <w:ilvl w:val="0"/>
          <w:numId w:val="39"/>
        </w:numPr>
        <w:spacing w:after="180"/>
        <w:ind w:left="567" w:hanging="567"/>
      </w:pPr>
      <w:r>
        <w:t>Brookvale provides a vital economic and employment role for the Northern Beaches.</w:t>
      </w:r>
    </w:p>
    <w:p w:rsidR="0055751A" w:rsidRDefault="0055751A" w:rsidP="005A24CC">
      <w:pPr>
        <w:pStyle w:val="BodyText"/>
        <w:numPr>
          <w:ilvl w:val="0"/>
          <w:numId w:val="39"/>
        </w:numPr>
        <w:spacing w:after="180"/>
        <w:ind w:left="567" w:hanging="567"/>
      </w:pPr>
      <w:r w:rsidRPr="002C1001">
        <w:t xml:space="preserve">Projected employment growth will be in the retail and wholesale sectors and in health care, social assistance and education and training. </w:t>
      </w:r>
      <w:r>
        <w:t>Manufacturing related employment is expected to decline.</w:t>
      </w:r>
      <w:r w:rsidRPr="002C1001">
        <w:t xml:space="preserve"> </w:t>
      </w:r>
    </w:p>
    <w:p w:rsidR="0055751A" w:rsidRPr="002C1001" w:rsidRDefault="0055751A" w:rsidP="005A24CC">
      <w:pPr>
        <w:pStyle w:val="BodyText"/>
        <w:numPr>
          <w:ilvl w:val="0"/>
          <w:numId w:val="39"/>
        </w:numPr>
        <w:spacing w:after="180"/>
        <w:ind w:left="567" w:hanging="567"/>
      </w:pPr>
      <w:r>
        <w:t xml:space="preserve">Notwithstanding the projected decline in manufacturing, these lands will continue to make a significant contribution to the economy of the Northern Beaches. Accordingly, </w:t>
      </w:r>
      <w:r w:rsidRPr="002C1001">
        <w:t>Brookvale’s industrial lands should be retained.  Redevelopment should be encouraged and an extended range of employment uses</w:t>
      </w:r>
      <w:r w:rsidR="005A24CC">
        <w:t xml:space="preserve"> within these lands considered.</w:t>
      </w:r>
    </w:p>
    <w:p w:rsidR="0055751A" w:rsidRDefault="0055751A" w:rsidP="005A24CC">
      <w:pPr>
        <w:pStyle w:val="BodyText"/>
        <w:numPr>
          <w:ilvl w:val="0"/>
          <w:numId w:val="39"/>
        </w:numPr>
        <w:spacing w:after="180"/>
        <w:ind w:left="567" w:hanging="567"/>
      </w:pPr>
      <w:r w:rsidRPr="002C1001">
        <w:t>Warringah Mall</w:t>
      </w:r>
      <w:r>
        <w:t xml:space="preserve"> should be supported</w:t>
      </w:r>
      <w:r w:rsidRPr="002C1001">
        <w:t xml:space="preserve"> to retain its function as the major retail centre for the Northern Beaches</w:t>
      </w:r>
      <w:r>
        <w:t>, and continue its role as a major retail jobs contributor to the centre.</w:t>
      </w:r>
    </w:p>
    <w:p w:rsidR="0055751A" w:rsidRPr="002C1001" w:rsidRDefault="0055751A" w:rsidP="005A24CC">
      <w:pPr>
        <w:pStyle w:val="BodyText"/>
        <w:numPr>
          <w:ilvl w:val="0"/>
          <w:numId w:val="39"/>
        </w:numPr>
        <w:spacing w:after="180"/>
        <w:ind w:left="567" w:hanging="567"/>
      </w:pPr>
      <w:r>
        <w:t xml:space="preserve">Mixed use development in the Brookvale Town Centre should be encouraged, but only on the basis that any new development results in a </w:t>
      </w:r>
      <w:r w:rsidR="00C74FCA">
        <w:t>net</w:t>
      </w:r>
      <w:r>
        <w:t xml:space="preserve"> increase in employment floor spa</w:t>
      </w:r>
      <w:r w:rsidR="005A24CC">
        <w:t>ce.</w:t>
      </w:r>
    </w:p>
    <w:p w:rsidR="00BC307E" w:rsidRPr="00A43E64" w:rsidRDefault="0033640E" w:rsidP="008F5AF8">
      <w:r>
        <w:t>The Structure</w:t>
      </w:r>
      <w:r w:rsidR="00FA0AF9">
        <w:t xml:space="preserve"> Plan</w:t>
      </w:r>
      <w:r w:rsidR="00BC307E" w:rsidRPr="00A43E64">
        <w:t xml:space="preserve"> will guide future development within Brookvale and recommend any land use changes necessary to ensure that it can function as a vibrant, sustainable employment focused centre.</w:t>
      </w:r>
    </w:p>
    <w:p w:rsidR="00BF3CE3" w:rsidRDefault="008772B4" w:rsidP="00C17187">
      <w:r w:rsidRPr="00A43E64">
        <w:t xml:space="preserve">A Draft Brookvale Structure Plan </w:t>
      </w:r>
      <w:r w:rsidR="00CC1D3B">
        <w:t>R</w:t>
      </w:r>
      <w:r w:rsidR="00A43E64" w:rsidRPr="00A43E64">
        <w:t xml:space="preserve">eport </w:t>
      </w:r>
      <w:r w:rsidRPr="00A43E64">
        <w:t xml:space="preserve">has now been </w:t>
      </w:r>
      <w:r w:rsidR="00FA0AF9">
        <w:t>prepared</w:t>
      </w:r>
      <w:r w:rsidRPr="00A43E64">
        <w:t xml:space="preserve"> and is ready to be placed on public exhibition to seek community comment. This Plan contains various statutory and non-statutory recommendations for the future management of development in Brookvale. It does not rezone any land, but recommends a number of changes to implement its findings.</w:t>
      </w:r>
      <w:r w:rsidR="00A43E64">
        <w:t xml:space="preserve"> </w:t>
      </w:r>
    </w:p>
    <w:p w:rsidR="00C17187" w:rsidRPr="00BF3CE3" w:rsidRDefault="00C17187" w:rsidP="00C17187">
      <w:pPr>
        <w:rPr>
          <w:szCs w:val="22"/>
        </w:rPr>
      </w:pPr>
    </w:p>
    <w:p w:rsidR="00B84938" w:rsidRPr="007B3420" w:rsidRDefault="00B84938" w:rsidP="00B84938">
      <w:pPr>
        <w:rPr>
          <w:sz w:val="16"/>
          <w:szCs w:val="16"/>
        </w:rPr>
      </w:pPr>
      <w:r w:rsidRPr="00B84938">
        <w:rPr>
          <w:i/>
          <w:vanish/>
          <w:color w:val="FF0000"/>
          <w:sz w:val="16"/>
          <w:szCs w:val="16"/>
          <w:lang w:val="en-AU"/>
        </w:rPr>
        <w:t>Do not delete this line</w:t>
      </w:r>
    </w:p>
    <w:p w:rsidR="007B3420" w:rsidRPr="008B2101" w:rsidRDefault="007B3420" w:rsidP="00B84938">
      <w:pPr>
        <w:rPr>
          <w:i/>
          <w:sz w:val="16"/>
          <w:szCs w:val="16"/>
          <w:lang w:val="en-AU"/>
        </w:rPr>
        <w:sectPr w:rsidR="007B3420" w:rsidRPr="008B2101" w:rsidSect="001910E0">
          <w:type w:val="continuous"/>
          <w:pgSz w:w="11907" w:h="16840" w:code="9"/>
          <w:pgMar w:top="567" w:right="1134" w:bottom="851" w:left="1134" w:header="851" w:footer="425" w:gutter="0"/>
          <w:cols w:space="720"/>
          <w:formProt w:val="0"/>
          <w:docGrid w:linePitch="299"/>
        </w:sectPr>
      </w:pPr>
    </w:p>
    <w:tbl>
      <w:tblPr>
        <w:tblW w:w="4942" w:type="pct"/>
        <w:tblBorders>
          <w:top w:val="single" w:sz="4" w:space="0" w:color="auto"/>
          <w:bottom w:val="single" w:sz="4" w:space="0" w:color="auto"/>
        </w:tblBorders>
        <w:tblLook w:val="00A0" w:firstRow="1" w:lastRow="0" w:firstColumn="1" w:lastColumn="0" w:noHBand="0" w:noVBand="0"/>
      </w:tblPr>
      <w:tblGrid>
        <w:gridCol w:w="9741"/>
      </w:tblGrid>
      <w:tr w:rsidR="00B84938" w:rsidRPr="00EA6F8A">
        <w:tc>
          <w:tcPr>
            <w:tcW w:w="0" w:type="auto"/>
          </w:tcPr>
          <w:p w:rsidR="0075609C" w:rsidRDefault="0075609C" w:rsidP="00DD63F4">
            <w:pPr>
              <w:spacing w:before="180"/>
              <w:rPr>
                <w:b/>
              </w:rPr>
            </w:pPr>
            <w:bookmarkStart w:id="7" w:name="PDF2_Recommendations_5734"/>
            <w:bookmarkStart w:id="8" w:name="Recommendations"/>
            <w:bookmarkStart w:id="9" w:name="PDF2_Recommendations"/>
            <w:bookmarkEnd w:id="7"/>
            <w:bookmarkEnd w:id="8"/>
            <w:bookmarkEnd w:id="9"/>
            <w:r w:rsidRPr="00073BC2">
              <w:rPr>
                <w:b/>
              </w:rPr>
              <w:lastRenderedPageBreak/>
              <w:t>RECOMMENDATION</w:t>
            </w:r>
            <w:r>
              <w:rPr>
                <w:b/>
              </w:rPr>
              <w:t xml:space="preserve"> OF </w:t>
            </w:r>
            <w:bookmarkStart w:id="10" w:name="RecommendationOf"/>
            <w:r w:rsidR="007D47DD" w:rsidRPr="007D47DD">
              <w:rPr>
                <w:rFonts w:cs="Arial"/>
                <w:b/>
                <w:caps/>
              </w:rPr>
              <w:t>General Manager Planning Place &amp; Community</w:t>
            </w:r>
            <w:r w:rsidR="007D47DD">
              <w:rPr>
                <w:b/>
              </w:rPr>
              <w:t xml:space="preserve"> </w:t>
            </w:r>
            <w:bookmarkEnd w:id="10"/>
          </w:p>
          <w:p w:rsidR="00610903" w:rsidRDefault="00610903" w:rsidP="00610903">
            <w:r>
              <w:t>That Council:</w:t>
            </w:r>
          </w:p>
          <w:p w:rsidR="00610903" w:rsidRDefault="00610903" w:rsidP="00D03E53">
            <w:pPr>
              <w:pStyle w:val="ListParagraph"/>
              <w:numPr>
                <w:ilvl w:val="0"/>
                <w:numId w:val="38"/>
              </w:numPr>
              <w:spacing w:after="180"/>
              <w:ind w:left="0" w:hanging="11"/>
              <w:contextualSpacing w:val="0"/>
            </w:pPr>
            <w:r>
              <w:t>Endorse the Draft Brookvale Structure Plan</w:t>
            </w:r>
            <w:r w:rsidR="005E3292">
              <w:t xml:space="preserve"> </w:t>
            </w:r>
            <w:r>
              <w:t>for the purposes of public exhibition.</w:t>
            </w:r>
          </w:p>
          <w:p w:rsidR="001A7276" w:rsidRPr="00610903" w:rsidRDefault="00610903" w:rsidP="00D03E53">
            <w:pPr>
              <w:pStyle w:val="ListParagraph"/>
              <w:numPr>
                <w:ilvl w:val="0"/>
                <w:numId w:val="38"/>
              </w:numPr>
              <w:spacing w:after="180"/>
              <w:ind w:left="0" w:hanging="11"/>
              <w:contextualSpacing w:val="0"/>
            </w:pPr>
            <w:r>
              <w:t>Exhibit the Draft</w:t>
            </w:r>
            <w:r w:rsidR="00357EF0">
              <w:t xml:space="preserve"> Brookvale Structure</w:t>
            </w:r>
            <w:r>
              <w:t xml:space="preserve"> Plan fo</w:t>
            </w:r>
            <w:r w:rsidR="00FA0AF9">
              <w:t>r a period of 6 weeks.</w:t>
            </w:r>
          </w:p>
        </w:tc>
      </w:tr>
    </w:tbl>
    <w:p w:rsidR="00B84938" w:rsidRPr="007B3420" w:rsidRDefault="00B84938" w:rsidP="00B84938">
      <w:pPr>
        <w:rPr>
          <w:sz w:val="16"/>
          <w:szCs w:val="16"/>
        </w:rPr>
      </w:pPr>
      <w:r w:rsidRPr="00B84938">
        <w:rPr>
          <w:i/>
          <w:vanish/>
          <w:color w:val="FF0000"/>
          <w:sz w:val="16"/>
          <w:szCs w:val="16"/>
          <w:lang w:val="en-AU"/>
        </w:rPr>
        <w:t>Do not delete this line</w:t>
      </w:r>
    </w:p>
    <w:p w:rsidR="007B3420" w:rsidRPr="00825F63" w:rsidRDefault="007B3420" w:rsidP="00B84938">
      <w:pPr>
        <w:rPr>
          <w:i/>
          <w:sz w:val="16"/>
          <w:szCs w:val="16"/>
          <w:lang w:val="en-AU"/>
        </w:rPr>
        <w:sectPr w:rsidR="007B3420" w:rsidRPr="00825F63" w:rsidSect="001910E0">
          <w:type w:val="continuous"/>
          <w:pgSz w:w="11907" w:h="16840" w:code="9"/>
          <w:pgMar w:top="567" w:right="1134" w:bottom="851" w:left="1134" w:header="851" w:footer="425" w:gutter="0"/>
          <w:cols w:space="720"/>
          <w:formProt w:val="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B1060F" w:rsidRPr="00CE3D1B" w:rsidTr="005007AD">
        <w:trPr>
          <w:trHeight w:val="340"/>
        </w:trPr>
        <w:tc>
          <w:tcPr>
            <w:tcW w:w="9889" w:type="dxa"/>
            <w:shd w:val="clear" w:color="auto" w:fill="auto"/>
          </w:tcPr>
          <w:p w:rsidR="00B1060F" w:rsidRPr="00C76EAC" w:rsidRDefault="00AF2E72" w:rsidP="00AF2E72">
            <w:pPr>
              <w:pageBreakBefore/>
              <w:tabs>
                <w:tab w:val="left" w:pos="3969"/>
                <w:tab w:val="left" w:pos="4593"/>
              </w:tabs>
              <w:spacing w:before="40" w:after="40"/>
              <w:jc w:val="center"/>
              <w:rPr>
                <w:rFonts w:cs="Arial"/>
                <w:b/>
              </w:rPr>
            </w:pPr>
            <w:r>
              <w:rPr>
                <w:rFonts w:cs="Arial"/>
                <w:b/>
              </w:rPr>
              <w:lastRenderedPageBreak/>
              <w:t>REPORT</w:t>
            </w:r>
          </w:p>
        </w:tc>
      </w:tr>
    </w:tbl>
    <w:p w:rsidR="0075609C" w:rsidRPr="006F357F" w:rsidRDefault="0075609C" w:rsidP="00AF2E72">
      <w:pPr>
        <w:pStyle w:val="Prompt"/>
        <w:keepNext/>
        <w:spacing w:before="180"/>
        <w:rPr>
          <w:szCs w:val="22"/>
        </w:rPr>
      </w:pPr>
      <w:r w:rsidRPr="006F357F">
        <w:rPr>
          <w:szCs w:val="22"/>
        </w:rPr>
        <w:t>BACKGROUND</w:t>
      </w:r>
    </w:p>
    <w:p w:rsidR="00555250" w:rsidRPr="008C52AC" w:rsidRDefault="0099251C" w:rsidP="008F5AF8">
      <w:r w:rsidRPr="00A43E64">
        <w:t xml:space="preserve">The </w:t>
      </w:r>
      <w:r w:rsidR="008C52AC">
        <w:t>Structure Plan</w:t>
      </w:r>
      <w:r w:rsidR="00CC1D3B">
        <w:t xml:space="preserve"> </w:t>
      </w:r>
      <w:r w:rsidR="008C52AC">
        <w:t>has been prepared to understand how Brookvale functions and w</w:t>
      </w:r>
      <w:r w:rsidR="00CC1D3B">
        <w:t>hat contribution it makes to the</w:t>
      </w:r>
      <w:r w:rsidR="008C52AC">
        <w:t xml:space="preserve"> Northern Beaches and beyond. Once this was established, the </w:t>
      </w:r>
      <w:r w:rsidRPr="00A43E64">
        <w:t>key purpose of this plan was to guide future development of Brookvale, in response to its role as part of the combined Brookvale-Dee Why Stra</w:t>
      </w:r>
      <w:r w:rsidR="005E3292" w:rsidRPr="00A43E64">
        <w:t>tegic Centre, identified in the</w:t>
      </w:r>
      <w:r w:rsidRPr="00A43E64">
        <w:t xml:space="preserve"> metropolitan strategy </w:t>
      </w:r>
      <w:r w:rsidRPr="00A43E64">
        <w:rPr>
          <w:i/>
        </w:rPr>
        <w:t>A Plan for Growing Sydney.</w:t>
      </w:r>
      <w:r w:rsidR="00555250" w:rsidRPr="00A43E64">
        <w:rPr>
          <w:i/>
        </w:rPr>
        <w:t xml:space="preserve"> </w:t>
      </w:r>
      <w:r w:rsidR="00555250" w:rsidRPr="00A43E64">
        <w:rPr>
          <w:rFonts w:cs="Arial"/>
          <w:iCs/>
        </w:rPr>
        <w:t>It was</w:t>
      </w:r>
      <w:r w:rsidRPr="00A43E64">
        <w:rPr>
          <w:rFonts w:cs="Arial"/>
          <w:iCs/>
        </w:rPr>
        <w:t xml:space="preserve"> to complement the existing Dee Why Masterplan, by providing future strategic direction for the Brookvale component of the Brookvale-Dee Why Strategic Centre. </w:t>
      </w:r>
    </w:p>
    <w:p w:rsidR="005E3292" w:rsidRDefault="006160E7" w:rsidP="005E3292">
      <w:pPr>
        <w:rPr>
          <w:rFonts w:cs="Arial"/>
          <w:iCs/>
          <w:sz w:val="20"/>
          <w:szCs w:val="20"/>
        </w:rPr>
      </w:pPr>
      <w:r>
        <w:rPr>
          <w:rFonts w:cs="Arial"/>
          <w:iCs/>
        </w:rPr>
        <w:t>T</w:t>
      </w:r>
      <w:r w:rsidR="00555250" w:rsidRPr="00A43E64">
        <w:rPr>
          <w:rFonts w:cs="Arial"/>
          <w:iCs/>
        </w:rPr>
        <w:t xml:space="preserve">he </w:t>
      </w:r>
      <w:r w:rsidR="00A70F48" w:rsidRPr="00A43E64">
        <w:rPr>
          <w:rFonts w:cs="Arial"/>
          <w:iCs/>
        </w:rPr>
        <w:t>Structure</w:t>
      </w:r>
      <w:r w:rsidR="00555250" w:rsidRPr="00A43E64">
        <w:rPr>
          <w:rFonts w:cs="Arial"/>
          <w:iCs/>
        </w:rPr>
        <w:t xml:space="preserve"> Plan</w:t>
      </w:r>
      <w:r w:rsidR="0099251C" w:rsidRPr="00A43E64">
        <w:rPr>
          <w:rFonts w:cs="Arial"/>
          <w:iCs/>
        </w:rPr>
        <w:t xml:space="preserve"> </w:t>
      </w:r>
      <w:r w:rsidR="0055751A">
        <w:rPr>
          <w:rFonts w:cs="Arial"/>
          <w:iCs/>
        </w:rPr>
        <w:t>has been prepared</w:t>
      </w:r>
      <w:r w:rsidR="0099251C" w:rsidRPr="00A43E64">
        <w:rPr>
          <w:rFonts w:cs="Arial"/>
          <w:iCs/>
        </w:rPr>
        <w:t xml:space="preserve"> to ensure that Brookvale remained as a sustainable employment hub </w:t>
      </w:r>
      <w:r w:rsidR="005E3292" w:rsidRPr="00A43E64">
        <w:rPr>
          <w:rFonts w:cs="Arial"/>
          <w:iCs/>
        </w:rPr>
        <w:t xml:space="preserve">into the future, by providing </w:t>
      </w:r>
      <w:r w:rsidR="00555250" w:rsidRPr="00A43E64">
        <w:rPr>
          <w:rFonts w:cs="Arial"/>
          <w:iCs/>
        </w:rPr>
        <w:t>Counc</w:t>
      </w:r>
      <w:r w:rsidR="005E3292" w:rsidRPr="00A43E64">
        <w:rPr>
          <w:rFonts w:cs="Arial"/>
          <w:iCs/>
        </w:rPr>
        <w:t>il with a solid planning framework to manag</w:t>
      </w:r>
      <w:r w:rsidR="00CC1D3B">
        <w:rPr>
          <w:rFonts w:cs="Arial"/>
          <w:iCs/>
        </w:rPr>
        <w:t>e change to the Brookvale area</w:t>
      </w:r>
      <w:r w:rsidR="005E3292" w:rsidRPr="00A43E64">
        <w:rPr>
          <w:rFonts w:cs="Arial"/>
          <w:iCs/>
        </w:rPr>
        <w:t>, informing and guiding future planning decisions.</w:t>
      </w:r>
      <w:r w:rsidR="00555250" w:rsidRPr="00A43E64">
        <w:rPr>
          <w:rFonts w:cs="Arial"/>
          <w:iCs/>
        </w:rPr>
        <w:t xml:space="preserve"> It </w:t>
      </w:r>
      <w:r w:rsidR="0055751A">
        <w:rPr>
          <w:rFonts w:cs="Arial"/>
          <w:iCs/>
        </w:rPr>
        <w:t>will also</w:t>
      </w:r>
      <w:r w:rsidR="00555250" w:rsidRPr="00A43E64">
        <w:rPr>
          <w:rFonts w:cs="Arial"/>
          <w:iCs/>
        </w:rPr>
        <w:t xml:space="preserve"> </w:t>
      </w:r>
      <w:r>
        <w:rPr>
          <w:rFonts w:cs="Arial"/>
          <w:iCs/>
        </w:rPr>
        <w:t>consider</w:t>
      </w:r>
      <w:r w:rsidR="00555250" w:rsidRPr="00A43E64">
        <w:rPr>
          <w:rFonts w:cs="Arial"/>
          <w:iCs/>
        </w:rPr>
        <w:t xml:space="preserve"> key issues such as employment retention and growth; protection of industrial land; opportunities for affordable housing; linkages to the proposed B-Line; capac</w:t>
      </w:r>
      <w:r w:rsidR="00CC1D3B">
        <w:rPr>
          <w:rFonts w:cs="Arial"/>
          <w:iCs/>
        </w:rPr>
        <w:t>ity of transport infrastructure as well as</w:t>
      </w:r>
      <w:r w:rsidR="00555250" w:rsidRPr="00A43E64">
        <w:rPr>
          <w:rFonts w:cs="Arial"/>
          <w:iCs/>
        </w:rPr>
        <w:t xml:space="preserve"> pedest</w:t>
      </w:r>
      <w:r w:rsidR="0055751A">
        <w:rPr>
          <w:rFonts w:cs="Arial"/>
          <w:iCs/>
        </w:rPr>
        <w:t>rian and cycle connectivity.</w:t>
      </w:r>
      <w:r w:rsidR="00555250" w:rsidRPr="00A43E64">
        <w:rPr>
          <w:rFonts w:cs="Arial"/>
          <w:iCs/>
        </w:rPr>
        <w:t xml:space="preserve"> </w:t>
      </w:r>
    </w:p>
    <w:p w:rsidR="00610903" w:rsidRDefault="00610903" w:rsidP="008F5AF8">
      <w:pPr>
        <w:keepNext/>
        <w:spacing w:before="120"/>
        <w:rPr>
          <w:b/>
        </w:rPr>
      </w:pPr>
      <w:r>
        <w:rPr>
          <w:b/>
        </w:rPr>
        <w:t xml:space="preserve">PLANNING </w:t>
      </w:r>
      <w:r w:rsidRPr="008F5AF8">
        <w:rPr>
          <w:b/>
          <w:bCs/>
          <w:lang w:eastAsia="en-AU"/>
        </w:rPr>
        <w:t>CONTEXT</w:t>
      </w:r>
    </w:p>
    <w:p w:rsidR="00795287" w:rsidRPr="00A43E64" w:rsidRDefault="00610903" w:rsidP="008F5AF8">
      <w:r w:rsidRPr="00A43E64">
        <w:t>Broo</w:t>
      </w:r>
      <w:r w:rsidR="00043B69" w:rsidRPr="00A43E64">
        <w:t>kvale-</w:t>
      </w:r>
      <w:r w:rsidR="005E3292" w:rsidRPr="00A43E64">
        <w:t>Dee Why was</w:t>
      </w:r>
      <w:r w:rsidRPr="00A43E64">
        <w:t xml:space="preserve"> identified as a combined Strategic Centre in the metropolitan plan, </w:t>
      </w:r>
      <w:r w:rsidRPr="00A43E64">
        <w:rPr>
          <w:i/>
        </w:rPr>
        <w:t xml:space="preserve">A Plan for Growing Sydney, </w:t>
      </w:r>
      <w:r w:rsidRPr="00A43E64">
        <w:t>designed to guide growth in Sydney for the next 20 years.</w:t>
      </w:r>
      <w:r w:rsidR="005E3292" w:rsidRPr="00A43E64">
        <w:t xml:space="preserve"> In the recently released Draft </w:t>
      </w:r>
      <w:r w:rsidR="00043B69" w:rsidRPr="00A43E64">
        <w:t xml:space="preserve">North </w:t>
      </w:r>
      <w:r w:rsidR="005E3292" w:rsidRPr="00A43E64">
        <w:t xml:space="preserve">District Plan, Brookvale-Dee Why is still identified as a </w:t>
      </w:r>
      <w:r w:rsidR="00795287" w:rsidRPr="00A43E64">
        <w:t xml:space="preserve">combined centre, but classified </w:t>
      </w:r>
      <w:r w:rsidR="00043B69" w:rsidRPr="00A43E64">
        <w:t xml:space="preserve">as a </w:t>
      </w:r>
      <w:r w:rsidR="00795287" w:rsidRPr="00A43E64">
        <w:t>District Centre rather than a Strateg</w:t>
      </w:r>
      <w:r w:rsidR="00555250" w:rsidRPr="00A43E64">
        <w:t>ic C</w:t>
      </w:r>
      <w:r w:rsidR="00795287" w:rsidRPr="00A43E64">
        <w:t xml:space="preserve">entre. </w:t>
      </w:r>
    </w:p>
    <w:p w:rsidR="00043B69" w:rsidRPr="00A43E64" w:rsidRDefault="00456310" w:rsidP="008F5AF8">
      <w:r w:rsidRPr="00A43E64">
        <w:t>Regardless of whether Brookvale</w:t>
      </w:r>
      <w:r w:rsidR="00043B69" w:rsidRPr="00A43E64">
        <w:t>-Dee Why</w:t>
      </w:r>
      <w:r w:rsidRPr="00A43E64">
        <w:t xml:space="preserve"> is classified as a Strategic Cen</w:t>
      </w:r>
      <w:r w:rsidR="000D4B28" w:rsidRPr="00A43E64">
        <w:t xml:space="preserve">tre or a District Centre, it is a major employment centre for the Northern Beaches region and beyond and will continue to provide this function. </w:t>
      </w:r>
      <w:r w:rsidR="00610903" w:rsidRPr="00A43E64">
        <w:t>Brookvale has always been identified as the employment/jobs component of the centre, with De</w:t>
      </w:r>
      <w:r w:rsidR="00C66259">
        <w:t>e Why providing the residential,</w:t>
      </w:r>
      <w:r w:rsidR="00610903" w:rsidRPr="00A43E64">
        <w:t xml:space="preserve"> civic and community functions. </w:t>
      </w:r>
    </w:p>
    <w:p w:rsidR="00610903" w:rsidRPr="00A43E64" w:rsidRDefault="00610903" w:rsidP="008F5AF8">
      <w:r w:rsidRPr="00A43E64">
        <w:t>Brookvale largely consists of industrial a</w:t>
      </w:r>
      <w:r w:rsidR="00043B69" w:rsidRPr="00A43E64">
        <w:t>nd business support uses and</w:t>
      </w:r>
      <w:r w:rsidRPr="00A43E64">
        <w:t xml:space="preserve"> is the larges</w:t>
      </w:r>
      <w:r w:rsidR="00043B69" w:rsidRPr="00A43E64">
        <w:t>t industrial area in the region.</w:t>
      </w:r>
      <w:r w:rsidRPr="00A43E64">
        <w:t xml:space="preserve"> It provides a valuable resource for the Northern Beaches an</w:t>
      </w:r>
      <w:r w:rsidR="00043B69" w:rsidRPr="00A43E64">
        <w:t>d beyond and currently provides</w:t>
      </w:r>
      <w:r w:rsidR="00BC307E" w:rsidRPr="00A43E64">
        <w:t xml:space="preserve"> </w:t>
      </w:r>
      <w:r w:rsidR="00073BCC" w:rsidRPr="00A43E64">
        <w:t>approximately</w:t>
      </w:r>
      <w:r w:rsidR="00BC307E" w:rsidRPr="00A43E64">
        <w:t xml:space="preserve"> 14,000 local jobs</w:t>
      </w:r>
      <w:r w:rsidR="00043B69" w:rsidRPr="00A43E64">
        <w:t xml:space="preserve">. </w:t>
      </w:r>
      <w:r w:rsidR="00BC307E" w:rsidRPr="00A43E64">
        <w:t xml:space="preserve">To retain this resource, it is important that all industrially zoned land is protected and supported into the future.  </w:t>
      </w:r>
    </w:p>
    <w:p w:rsidR="00610903" w:rsidRDefault="00610903" w:rsidP="008F5AF8">
      <w:pPr>
        <w:keepNext/>
        <w:spacing w:before="120"/>
        <w:rPr>
          <w:b/>
        </w:rPr>
      </w:pPr>
      <w:r>
        <w:rPr>
          <w:b/>
        </w:rPr>
        <w:t>PROJECT CONTEXT</w:t>
      </w:r>
    </w:p>
    <w:p w:rsidR="00610903" w:rsidRPr="00A43E64" w:rsidRDefault="00C66259" w:rsidP="00C17187">
      <w:r>
        <w:t>T</w:t>
      </w:r>
      <w:r w:rsidR="00610903" w:rsidRPr="00A43E64">
        <w:t xml:space="preserve">he Brookvale Structure Plan is intended to complement the Dee Why Masterplan and also the recently completed Hospital Precinct Structure Plan. When completed the Northern Beaches will have strategic planning documents providing a sound framework for the future planning of these important centres and also a sound </w:t>
      </w:r>
      <w:r w:rsidR="00610903" w:rsidRPr="008F5AF8">
        <w:t>basis</w:t>
      </w:r>
      <w:r w:rsidR="00610903" w:rsidRPr="00A43E64">
        <w:t xml:space="preserve"> for </w:t>
      </w:r>
      <w:r w:rsidR="00795287" w:rsidRPr="00A43E64">
        <w:t xml:space="preserve">the </w:t>
      </w:r>
      <w:r w:rsidR="00610903" w:rsidRPr="00A43E64">
        <w:t>future preparation of a LGA wide Local Planning Strategy.</w:t>
      </w:r>
    </w:p>
    <w:p w:rsidR="00795287" w:rsidRPr="00A43E64" w:rsidRDefault="00C90FA5" w:rsidP="008F5AF8">
      <w:pPr>
        <w:rPr>
          <w:szCs w:val="22"/>
        </w:rPr>
      </w:pPr>
      <w:r>
        <w:rPr>
          <w:szCs w:val="22"/>
        </w:rPr>
        <w:t xml:space="preserve">With </w:t>
      </w:r>
      <w:r w:rsidR="00610903" w:rsidRPr="00A43E64">
        <w:rPr>
          <w:szCs w:val="22"/>
        </w:rPr>
        <w:t xml:space="preserve">changes to transport coming to the Northern Beaches (B-line, road improvements on Warringah Road and Mona Vale Road </w:t>
      </w:r>
      <w:r w:rsidR="00610903" w:rsidRPr="008F5AF8">
        <w:t>and</w:t>
      </w:r>
      <w:r w:rsidR="00610903" w:rsidRPr="00A43E64">
        <w:rPr>
          <w:szCs w:val="22"/>
        </w:rPr>
        <w:t xml:space="preserve"> the preliminary planning of a Beaches Tunnel link), there will be added development pressure, particularly</w:t>
      </w:r>
      <w:r w:rsidR="00795287" w:rsidRPr="00A43E64">
        <w:rPr>
          <w:szCs w:val="22"/>
        </w:rPr>
        <w:t xml:space="preserve"> on these identified c</w:t>
      </w:r>
      <w:r w:rsidR="00610903" w:rsidRPr="00A43E64">
        <w:rPr>
          <w:szCs w:val="22"/>
        </w:rPr>
        <w:t xml:space="preserve">entres. </w:t>
      </w:r>
    </w:p>
    <w:p w:rsidR="00610903" w:rsidRPr="00A43E64" w:rsidRDefault="00610903" w:rsidP="008F5AF8">
      <w:pPr>
        <w:rPr>
          <w:szCs w:val="22"/>
        </w:rPr>
      </w:pPr>
      <w:r w:rsidRPr="00A43E64">
        <w:rPr>
          <w:szCs w:val="22"/>
        </w:rPr>
        <w:t xml:space="preserve">For this reason, it is important that the Brookvale Structure Plan provides a robust framework to guide future development and to ensure </w:t>
      </w:r>
      <w:r w:rsidRPr="008F5AF8">
        <w:t>that</w:t>
      </w:r>
      <w:r w:rsidRPr="00A43E64">
        <w:rPr>
          <w:szCs w:val="22"/>
        </w:rPr>
        <w:t xml:space="preserve"> any development enhances and enlivens the area and protects its primary purpose of providing </w:t>
      </w:r>
      <w:r w:rsidR="00795287" w:rsidRPr="00A43E64">
        <w:rPr>
          <w:szCs w:val="22"/>
        </w:rPr>
        <w:t>jobs for</w:t>
      </w:r>
      <w:r w:rsidRPr="00A43E64">
        <w:rPr>
          <w:szCs w:val="22"/>
        </w:rPr>
        <w:t xml:space="preserve"> the region.</w:t>
      </w:r>
    </w:p>
    <w:p w:rsidR="00610903" w:rsidRDefault="00610903" w:rsidP="008F5AF8">
      <w:pPr>
        <w:keepNext/>
        <w:spacing w:before="120"/>
        <w:rPr>
          <w:b/>
        </w:rPr>
      </w:pPr>
      <w:r>
        <w:rPr>
          <w:b/>
        </w:rPr>
        <w:t xml:space="preserve">DRAFT </w:t>
      </w:r>
      <w:r w:rsidRPr="008F5AF8">
        <w:rPr>
          <w:b/>
          <w:bCs/>
          <w:lang w:eastAsia="en-AU"/>
        </w:rPr>
        <w:t>BROOKVALE</w:t>
      </w:r>
      <w:r>
        <w:rPr>
          <w:b/>
        </w:rPr>
        <w:t xml:space="preserve"> STRUCTURE PLAN</w:t>
      </w:r>
    </w:p>
    <w:p w:rsidR="00610903" w:rsidRDefault="00610903" w:rsidP="00FB1259">
      <w:pPr>
        <w:pStyle w:val="BodyText"/>
        <w:spacing w:after="180"/>
        <w:rPr>
          <w:b/>
        </w:rPr>
      </w:pPr>
      <w:r>
        <w:rPr>
          <w:b/>
        </w:rPr>
        <w:t xml:space="preserve">Project </w:t>
      </w:r>
      <w:r w:rsidRPr="000D26A5">
        <w:rPr>
          <w:b/>
        </w:rPr>
        <w:t>Scope</w:t>
      </w:r>
    </w:p>
    <w:p w:rsidR="003539D0" w:rsidRPr="00C66259" w:rsidRDefault="00BC307E" w:rsidP="008F5AF8">
      <w:pPr>
        <w:rPr>
          <w:i/>
          <w:szCs w:val="22"/>
        </w:rPr>
      </w:pPr>
      <w:r w:rsidRPr="00A43E64">
        <w:rPr>
          <w:szCs w:val="22"/>
        </w:rPr>
        <w:t xml:space="preserve">The primary aim of this Structure Plan is to enhance and support the function of Brookvale as an important employment hub, supporting industry and job growth while at the same time enhancing </w:t>
      </w:r>
      <w:r w:rsidRPr="00A43E64">
        <w:rPr>
          <w:szCs w:val="22"/>
        </w:rPr>
        <w:lastRenderedPageBreak/>
        <w:t xml:space="preserve">the built environment to make it a </w:t>
      </w:r>
      <w:r w:rsidRPr="008F5AF8">
        <w:t>more</w:t>
      </w:r>
      <w:r w:rsidRPr="00A43E64">
        <w:rPr>
          <w:szCs w:val="22"/>
        </w:rPr>
        <w:t xml:space="preserve"> attractive place to work and live, with its own sense of place and identity.</w:t>
      </w:r>
      <w:r w:rsidR="00C66259">
        <w:rPr>
          <w:i/>
          <w:szCs w:val="22"/>
        </w:rPr>
        <w:t xml:space="preserve"> </w:t>
      </w:r>
      <w:r w:rsidR="00EE6AE6">
        <w:rPr>
          <w:szCs w:val="22"/>
        </w:rPr>
        <w:t>The Plan</w:t>
      </w:r>
      <w:r w:rsidRPr="00A43E64">
        <w:rPr>
          <w:szCs w:val="22"/>
        </w:rPr>
        <w:t xml:space="preserve"> will</w:t>
      </w:r>
      <w:r w:rsidR="00A267D7" w:rsidRPr="00A43E64">
        <w:rPr>
          <w:szCs w:val="22"/>
        </w:rPr>
        <w:t xml:space="preserve"> guide future develop</w:t>
      </w:r>
      <w:r w:rsidR="003539D0" w:rsidRPr="00A43E64">
        <w:rPr>
          <w:szCs w:val="22"/>
        </w:rPr>
        <w:t>ment wit</w:t>
      </w:r>
      <w:r w:rsidR="00A267D7" w:rsidRPr="00A43E64">
        <w:rPr>
          <w:szCs w:val="22"/>
        </w:rPr>
        <w:t xml:space="preserve">hin Brookvale and recommend any </w:t>
      </w:r>
      <w:r w:rsidR="003539D0" w:rsidRPr="00A43E64">
        <w:rPr>
          <w:szCs w:val="22"/>
        </w:rPr>
        <w:t xml:space="preserve">land use changes necessary to ensure that it </w:t>
      </w:r>
      <w:r w:rsidR="00A267D7" w:rsidRPr="00A43E64">
        <w:rPr>
          <w:szCs w:val="22"/>
        </w:rPr>
        <w:t>can function as a vibrant, sustainable</w:t>
      </w:r>
      <w:r w:rsidR="003539D0" w:rsidRPr="00A43E64">
        <w:rPr>
          <w:szCs w:val="22"/>
        </w:rPr>
        <w:t xml:space="preserve"> employment </w:t>
      </w:r>
      <w:r w:rsidR="00E92C98" w:rsidRPr="00A43E64">
        <w:rPr>
          <w:szCs w:val="22"/>
        </w:rPr>
        <w:t>focused</w:t>
      </w:r>
      <w:r w:rsidR="003539D0" w:rsidRPr="00A43E64">
        <w:rPr>
          <w:szCs w:val="22"/>
        </w:rPr>
        <w:t xml:space="preserve"> centre.</w:t>
      </w:r>
    </w:p>
    <w:p w:rsidR="00610903" w:rsidRDefault="00610903" w:rsidP="00FB1259">
      <w:pPr>
        <w:pStyle w:val="BodyText"/>
        <w:spacing w:after="180"/>
        <w:rPr>
          <w:b/>
        </w:rPr>
      </w:pPr>
      <w:r w:rsidRPr="00FB1259">
        <w:rPr>
          <w:b/>
        </w:rPr>
        <w:t>Engagement</w:t>
      </w:r>
      <w:r>
        <w:rPr>
          <w:b/>
        </w:rPr>
        <w:t xml:space="preserve"> Strategy </w:t>
      </w:r>
    </w:p>
    <w:p w:rsidR="00EA6CC3" w:rsidRPr="00A43E64" w:rsidRDefault="00C82F41" w:rsidP="008F5AF8">
      <w:pPr>
        <w:rPr>
          <w:szCs w:val="22"/>
        </w:rPr>
      </w:pPr>
      <w:r w:rsidRPr="00A43E64">
        <w:rPr>
          <w:szCs w:val="22"/>
        </w:rPr>
        <w:t>The</w:t>
      </w:r>
      <w:r w:rsidR="00A267D7" w:rsidRPr="00A43E64">
        <w:rPr>
          <w:szCs w:val="22"/>
        </w:rPr>
        <w:t xml:space="preserve"> project was supported by an Engagement Strategy which outlined a</w:t>
      </w:r>
      <w:r w:rsidR="00EA6CC3" w:rsidRPr="00A43E64">
        <w:rPr>
          <w:szCs w:val="22"/>
        </w:rPr>
        <w:t xml:space="preserve"> three (3) step engagement process. </w:t>
      </w:r>
    </w:p>
    <w:p w:rsidR="00A267D7" w:rsidRPr="00A43E64" w:rsidRDefault="00EA6CC3" w:rsidP="008F5AF8">
      <w:pPr>
        <w:rPr>
          <w:szCs w:val="22"/>
        </w:rPr>
      </w:pPr>
      <w:r w:rsidRPr="00A43E64">
        <w:rPr>
          <w:szCs w:val="22"/>
        </w:rPr>
        <w:t xml:space="preserve">Stage 1 </w:t>
      </w:r>
      <w:r w:rsidR="00061C4E" w:rsidRPr="00A43E64">
        <w:rPr>
          <w:szCs w:val="22"/>
        </w:rPr>
        <w:t xml:space="preserve">was </w:t>
      </w:r>
      <w:r w:rsidR="00BF3CE3">
        <w:rPr>
          <w:szCs w:val="22"/>
        </w:rPr>
        <w:t>focused</w:t>
      </w:r>
      <w:r w:rsidR="00EE6AE6">
        <w:rPr>
          <w:szCs w:val="22"/>
        </w:rPr>
        <w:t xml:space="preserve"> on</w:t>
      </w:r>
      <w:r w:rsidRPr="00A43E64">
        <w:rPr>
          <w:szCs w:val="22"/>
        </w:rPr>
        <w:t xml:space="preserve"> </w:t>
      </w:r>
      <w:r w:rsidR="00061C4E" w:rsidRPr="00A43E64">
        <w:rPr>
          <w:szCs w:val="22"/>
        </w:rPr>
        <w:t xml:space="preserve">Project Definition and Visioning. This was done via </w:t>
      </w:r>
      <w:r w:rsidRPr="00A43E64">
        <w:rPr>
          <w:szCs w:val="22"/>
        </w:rPr>
        <w:t xml:space="preserve">on-line information on a project web page, an on-line tool to collect visioning comments, a consultation stall at the Brookvale Show, as well as 2 community drop-in sessions.  In addition to this, a brochure was distributed to all properties and businesses within the Investigation Area, as well as the </w:t>
      </w:r>
      <w:r w:rsidR="00E92C98" w:rsidRPr="00A43E64">
        <w:rPr>
          <w:szCs w:val="22"/>
        </w:rPr>
        <w:t>surrounding</w:t>
      </w:r>
      <w:r w:rsidR="00C66259">
        <w:rPr>
          <w:szCs w:val="22"/>
        </w:rPr>
        <w:t xml:space="preserve"> Area of I</w:t>
      </w:r>
      <w:r w:rsidRPr="00A43E64">
        <w:rPr>
          <w:szCs w:val="22"/>
        </w:rPr>
        <w:t xml:space="preserve">nfluence and a letter was </w:t>
      </w:r>
      <w:r w:rsidR="00061C4E" w:rsidRPr="00A43E64">
        <w:rPr>
          <w:szCs w:val="22"/>
        </w:rPr>
        <w:t xml:space="preserve">sent to all non-resident owners in </w:t>
      </w:r>
      <w:r w:rsidR="00A70F48" w:rsidRPr="00A43E64">
        <w:rPr>
          <w:szCs w:val="22"/>
        </w:rPr>
        <w:t>the</w:t>
      </w:r>
      <w:r w:rsidR="00061C4E" w:rsidRPr="00A43E64">
        <w:rPr>
          <w:szCs w:val="22"/>
        </w:rPr>
        <w:t xml:space="preserve"> same area.</w:t>
      </w:r>
    </w:p>
    <w:p w:rsidR="00EA6CC3" w:rsidRPr="00A43E64" w:rsidRDefault="00EA6CC3" w:rsidP="008F5AF8">
      <w:pPr>
        <w:rPr>
          <w:szCs w:val="22"/>
        </w:rPr>
      </w:pPr>
      <w:r w:rsidRPr="00A43E64">
        <w:rPr>
          <w:szCs w:val="22"/>
        </w:rPr>
        <w:t>Stag</w:t>
      </w:r>
      <w:r w:rsidR="00C82F41" w:rsidRPr="00A43E64">
        <w:rPr>
          <w:szCs w:val="22"/>
        </w:rPr>
        <w:t xml:space="preserve">e 2 </w:t>
      </w:r>
      <w:r w:rsidR="00EE6AE6">
        <w:rPr>
          <w:szCs w:val="22"/>
        </w:rPr>
        <w:t>involved</w:t>
      </w:r>
      <w:r w:rsidR="00061C4E" w:rsidRPr="00A43E64">
        <w:rPr>
          <w:szCs w:val="22"/>
        </w:rPr>
        <w:t xml:space="preserve"> Targeted Consultation. Business owners and operators, as well as key stakeholders, within Brookvale were invited to a visioning workshop to discuss their views from a business perspective. During this stage </w:t>
      </w:r>
      <w:r w:rsidR="00742E22" w:rsidRPr="00A43E64">
        <w:rPr>
          <w:szCs w:val="22"/>
        </w:rPr>
        <w:t xml:space="preserve">a number of </w:t>
      </w:r>
      <w:r w:rsidR="00C82F41" w:rsidRPr="00A43E64">
        <w:rPr>
          <w:szCs w:val="22"/>
        </w:rPr>
        <w:t xml:space="preserve">1:1 meetings </w:t>
      </w:r>
      <w:r w:rsidR="00742E22" w:rsidRPr="00A43E64">
        <w:rPr>
          <w:szCs w:val="22"/>
        </w:rPr>
        <w:t xml:space="preserve">were also held </w:t>
      </w:r>
      <w:r w:rsidR="00C82F41" w:rsidRPr="00A43E64">
        <w:rPr>
          <w:szCs w:val="22"/>
        </w:rPr>
        <w:t>with key stakeholders</w:t>
      </w:r>
      <w:r w:rsidR="00C66259">
        <w:rPr>
          <w:szCs w:val="22"/>
        </w:rPr>
        <w:t>, internal Council customers</w:t>
      </w:r>
      <w:r w:rsidR="00C82F41" w:rsidRPr="00A43E64">
        <w:rPr>
          <w:szCs w:val="22"/>
        </w:rPr>
        <w:t xml:space="preserve"> </w:t>
      </w:r>
      <w:r w:rsidR="00E92C98" w:rsidRPr="00A43E64">
        <w:rPr>
          <w:szCs w:val="22"/>
        </w:rPr>
        <w:t>and</w:t>
      </w:r>
      <w:r w:rsidR="00C82F41" w:rsidRPr="00A43E64">
        <w:rPr>
          <w:szCs w:val="22"/>
        </w:rPr>
        <w:t xml:space="preserve"> </w:t>
      </w:r>
      <w:r w:rsidR="00C66259">
        <w:rPr>
          <w:szCs w:val="22"/>
        </w:rPr>
        <w:t xml:space="preserve">State </w:t>
      </w:r>
      <w:r w:rsidR="00C82F41" w:rsidRPr="00A43E64">
        <w:rPr>
          <w:szCs w:val="22"/>
        </w:rPr>
        <w:t>government agencies.</w:t>
      </w:r>
      <w:r w:rsidR="00742E22" w:rsidRPr="00A43E64">
        <w:rPr>
          <w:szCs w:val="22"/>
        </w:rPr>
        <w:t xml:space="preserve"> </w:t>
      </w:r>
    </w:p>
    <w:p w:rsidR="00742E22" w:rsidRPr="00A43E64" w:rsidRDefault="00742E22" w:rsidP="008F5AF8">
      <w:pPr>
        <w:rPr>
          <w:szCs w:val="22"/>
        </w:rPr>
      </w:pPr>
      <w:r w:rsidRPr="00A43E64">
        <w:rPr>
          <w:szCs w:val="22"/>
        </w:rPr>
        <w:t xml:space="preserve">Stage 3 will be the exhibition of the Draft Structure Plan, once it has been endorsed by </w:t>
      </w:r>
      <w:r w:rsidR="00A70F48" w:rsidRPr="00A43E64">
        <w:rPr>
          <w:szCs w:val="22"/>
        </w:rPr>
        <w:t>Council</w:t>
      </w:r>
      <w:r w:rsidRPr="00A43E64">
        <w:rPr>
          <w:szCs w:val="22"/>
        </w:rPr>
        <w:t xml:space="preserve"> for exhibition. The purpose of this stage is to get feedback from the community on the Draft Plan.</w:t>
      </w:r>
    </w:p>
    <w:p w:rsidR="00C82F41" w:rsidRDefault="00C82F41" w:rsidP="00FB1259">
      <w:pPr>
        <w:pStyle w:val="BodyText"/>
        <w:spacing w:after="180"/>
        <w:rPr>
          <w:b/>
        </w:rPr>
      </w:pPr>
      <w:r>
        <w:rPr>
          <w:b/>
        </w:rPr>
        <w:t>Structure Plan</w:t>
      </w:r>
      <w:r w:rsidR="00E92C98">
        <w:rPr>
          <w:b/>
        </w:rPr>
        <w:t xml:space="preserve"> Process</w:t>
      </w:r>
    </w:p>
    <w:p w:rsidR="00A738A0" w:rsidRPr="00A43E64" w:rsidRDefault="00C82F41" w:rsidP="008F5AF8">
      <w:pPr>
        <w:rPr>
          <w:szCs w:val="22"/>
        </w:rPr>
      </w:pPr>
      <w:r w:rsidRPr="00A43E64">
        <w:rPr>
          <w:szCs w:val="22"/>
        </w:rPr>
        <w:t xml:space="preserve">The </w:t>
      </w:r>
      <w:r w:rsidR="00742E22" w:rsidRPr="00A43E64">
        <w:rPr>
          <w:szCs w:val="22"/>
        </w:rPr>
        <w:t>Structure Plan project has involved</w:t>
      </w:r>
      <w:r w:rsidR="003252C0" w:rsidRPr="00A43E64">
        <w:rPr>
          <w:szCs w:val="22"/>
        </w:rPr>
        <w:t xml:space="preserve"> the prep</w:t>
      </w:r>
      <w:r w:rsidR="00EE6AE6">
        <w:rPr>
          <w:szCs w:val="22"/>
        </w:rPr>
        <w:t>aration of a number of reports including an</w:t>
      </w:r>
      <w:r w:rsidR="003252C0" w:rsidRPr="00A43E64">
        <w:rPr>
          <w:szCs w:val="22"/>
        </w:rPr>
        <w:t xml:space="preserve"> Analysis Report; </w:t>
      </w:r>
      <w:r w:rsidR="00EE6AE6">
        <w:rPr>
          <w:szCs w:val="22"/>
        </w:rPr>
        <w:t xml:space="preserve">a </w:t>
      </w:r>
      <w:r w:rsidR="003252C0" w:rsidRPr="00A43E64">
        <w:rPr>
          <w:szCs w:val="22"/>
        </w:rPr>
        <w:t xml:space="preserve">Scenario Report and </w:t>
      </w:r>
      <w:r w:rsidR="00EE6AE6">
        <w:rPr>
          <w:szCs w:val="22"/>
        </w:rPr>
        <w:t xml:space="preserve">the </w:t>
      </w:r>
      <w:r w:rsidR="00742E22" w:rsidRPr="008F5AF8">
        <w:t>Draft</w:t>
      </w:r>
      <w:r w:rsidR="00742E22" w:rsidRPr="00A43E64">
        <w:rPr>
          <w:szCs w:val="22"/>
        </w:rPr>
        <w:t xml:space="preserve"> Brookvale </w:t>
      </w:r>
      <w:r w:rsidR="003252C0" w:rsidRPr="00A43E64">
        <w:rPr>
          <w:szCs w:val="22"/>
        </w:rPr>
        <w:t xml:space="preserve">Structure Plan Report. </w:t>
      </w:r>
    </w:p>
    <w:p w:rsidR="00742E22" w:rsidRPr="00A43E64" w:rsidRDefault="003252C0" w:rsidP="008F5AF8">
      <w:pPr>
        <w:rPr>
          <w:szCs w:val="22"/>
        </w:rPr>
      </w:pPr>
      <w:r w:rsidRPr="00A43E64">
        <w:rPr>
          <w:szCs w:val="22"/>
        </w:rPr>
        <w:t xml:space="preserve">The Analysis Report outlined the existing context and also </w:t>
      </w:r>
      <w:r w:rsidR="00EE6AE6">
        <w:rPr>
          <w:szCs w:val="22"/>
        </w:rPr>
        <w:t>benchmarked</w:t>
      </w:r>
      <w:r w:rsidRPr="00A43E64">
        <w:rPr>
          <w:szCs w:val="22"/>
        </w:rPr>
        <w:t xml:space="preserve"> </w:t>
      </w:r>
      <w:r w:rsidR="00E92C98" w:rsidRPr="00A43E64">
        <w:rPr>
          <w:szCs w:val="22"/>
        </w:rPr>
        <w:t>Brookvale</w:t>
      </w:r>
      <w:r w:rsidRPr="00A43E64">
        <w:rPr>
          <w:szCs w:val="22"/>
        </w:rPr>
        <w:t xml:space="preserve"> against other similar centres. This information was then used to inform the </w:t>
      </w:r>
      <w:r w:rsidR="00E92C98" w:rsidRPr="00A43E64">
        <w:rPr>
          <w:szCs w:val="22"/>
        </w:rPr>
        <w:t>Scenarios</w:t>
      </w:r>
      <w:r w:rsidRPr="00A43E64">
        <w:rPr>
          <w:szCs w:val="22"/>
        </w:rPr>
        <w:t xml:space="preserve"> Report</w:t>
      </w:r>
      <w:r w:rsidR="00A738A0" w:rsidRPr="00A43E64">
        <w:rPr>
          <w:szCs w:val="22"/>
        </w:rPr>
        <w:t>, which pulled together background information, the results of community consultation as well as transport, economic and demographic analysis</w:t>
      </w:r>
      <w:r w:rsidR="00742E22" w:rsidRPr="00A43E64">
        <w:rPr>
          <w:szCs w:val="22"/>
        </w:rPr>
        <w:t xml:space="preserve">. </w:t>
      </w:r>
    </w:p>
    <w:p w:rsidR="002F209F" w:rsidRPr="00A43E64" w:rsidRDefault="00EE6AE6" w:rsidP="008F5AF8">
      <w:pPr>
        <w:rPr>
          <w:szCs w:val="22"/>
        </w:rPr>
      </w:pPr>
      <w:r>
        <w:rPr>
          <w:szCs w:val="22"/>
        </w:rPr>
        <w:t>A</w:t>
      </w:r>
      <w:r w:rsidR="00A738A0" w:rsidRPr="00A43E64">
        <w:rPr>
          <w:szCs w:val="22"/>
        </w:rPr>
        <w:t xml:space="preserve"> set of </w:t>
      </w:r>
      <w:r w:rsidR="00A738A0" w:rsidRPr="00A43E64">
        <w:rPr>
          <w:i/>
          <w:szCs w:val="22"/>
        </w:rPr>
        <w:t>Development Principles</w:t>
      </w:r>
      <w:r w:rsidR="00A738A0" w:rsidRPr="00A43E64">
        <w:rPr>
          <w:szCs w:val="22"/>
        </w:rPr>
        <w:t xml:space="preserve"> and a </w:t>
      </w:r>
      <w:r w:rsidR="00A738A0" w:rsidRPr="00A43E64">
        <w:rPr>
          <w:i/>
          <w:szCs w:val="22"/>
        </w:rPr>
        <w:t xml:space="preserve">Development </w:t>
      </w:r>
      <w:r w:rsidR="00E92C98" w:rsidRPr="00A43E64">
        <w:rPr>
          <w:i/>
          <w:szCs w:val="22"/>
        </w:rPr>
        <w:t>Framework</w:t>
      </w:r>
      <w:r w:rsidR="00A738A0" w:rsidRPr="00A43E64">
        <w:rPr>
          <w:szCs w:val="22"/>
        </w:rPr>
        <w:t xml:space="preserve"> for Brookvale</w:t>
      </w:r>
      <w:r>
        <w:rPr>
          <w:szCs w:val="22"/>
        </w:rPr>
        <w:t xml:space="preserve"> were then prepared</w:t>
      </w:r>
      <w:r w:rsidR="00A738A0" w:rsidRPr="00A43E64">
        <w:rPr>
          <w:szCs w:val="22"/>
        </w:rPr>
        <w:t xml:space="preserve">. </w:t>
      </w:r>
      <w:r w:rsidR="00E92C98" w:rsidRPr="00A43E64">
        <w:rPr>
          <w:szCs w:val="22"/>
        </w:rPr>
        <w:t>Following</w:t>
      </w:r>
      <w:r w:rsidR="00A738A0" w:rsidRPr="00A43E64">
        <w:rPr>
          <w:szCs w:val="22"/>
        </w:rPr>
        <w:t xml:space="preserve"> on from this, and taking into </w:t>
      </w:r>
      <w:r w:rsidR="00E92C98" w:rsidRPr="00A43E64">
        <w:rPr>
          <w:szCs w:val="22"/>
        </w:rPr>
        <w:t>account</w:t>
      </w:r>
      <w:r w:rsidR="00A738A0" w:rsidRPr="00A43E64">
        <w:rPr>
          <w:szCs w:val="22"/>
        </w:rPr>
        <w:t xml:space="preserve"> the identified capacity of the road network, four scenarios were examined and tested. </w:t>
      </w:r>
      <w:r w:rsidR="002F209F" w:rsidRPr="00A43E64">
        <w:rPr>
          <w:szCs w:val="22"/>
        </w:rPr>
        <w:t xml:space="preserve"> </w:t>
      </w:r>
      <w:r w:rsidR="00A738A0" w:rsidRPr="00A43E64">
        <w:rPr>
          <w:szCs w:val="22"/>
        </w:rPr>
        <w:t xml:space="preserve">These scenarios </w:t>
      </w:r>
      <w:r>
        <w:rPr>
          <w:szCs w:val="22"/>
        </w:rPr>
        <w:t>explored various</w:t>
      </w:r>
      <w:r w:rsidR="00A738A0" w:rsidRPr="00A43E64">
        <w:rPr>
          <w:szCs w:val="22"/>
        </w:rPr>
        <w:t xml:space="preserve"> options for accommodating projected growth in Brookvale, underpinned by economic and transport analysis.</w:t>
      </w:r>
      <w:r w:rsidR="00623431" w:rsidRPr="00A43E64">
        <w:rPr>
          <w:szCs w:val="22"/>
        </w:rPr>
        <w:t xml:space="preserve"> </w:t>
      </w:r>
    </w:p>
    <w:p w:rsidR="00C82F41" w:rsidRPr="00A43E64" w:rsidRDefault="00623431" w:rsidP="008F5AF8">
      <w:pPr>
        <w:rPr>
          <w:szCs w:val="22"/>
        </w:rPr>
      </w:pPr>
      <w:r w:rsidRPr="00A43E64">
        <w:rPr>
          <w:szCs w:val="22"/>
        </w:rPr>
        <w:t xml:space="preserve">All </w:t>
      </w:r>
      <w:r w:rsidR="00ED129D" w:rsidRPr="00A43E64">
        <w:rPr>
          <w:szCs w:val="22"/>
        </w:rPr>
        <w:t>scenarios</w:t>
      </w:r>
      <w:r w:rsidRPr="00A43E64">
        <w:rPr>
          <w:szCs w:val="22"/>
        </w:rPr>
        <w:t xml:space="preserve"> were based on the road capacity limits set by the </w:t>
      </w:r>
      <w:r w:rsidR="000B68C6">
        <w:rPr>
          <w:szCs w:val="22"/>
        </w:rPr>
        <w:t xml:space="preserve">2012 </w:t>
      </w:r>
      <w:r w:rsidRPr="00A43E64">
        <w:rPr>
          <w:szCs w:val="22"/>
        </w:rPr>
        <w:t>Brookva</w:t>
      </w:r>
      <w:r w:rsidR="000B68C6">
        <w:rPr>
          <w:szCs w:val="22"/>
        </w:rPr>
        <w:t>le/</w:t>
      </w:r>
      <w:r w:rsidRPr="00A43E64">
        <w:rPr>
          <w:szCs w:val="22"/>
        </w:rPr>
        <w:t>Dee Why TMAS (</w:t>
      </w:r>
      <w:r w:rsidR="000B68C6">
        <w:rPr>
          <w:szCs w:val="22"/>
        </w:rPr>
        <w:t>Transport</w:t>
      </w:r>
      <w:r w:rsidRPr="00A43E64">
        <w:rPr>
          <w:szCs w:val="22"/>
        </w:rPr>
        <w:t xml:space="preserve"> Management </w:t>
      </w:r>
      <w:r w:rsidR="000B68C6">
        <w:rPr>
          <w:szCs w:val="22"/>
        </w:rPr>
        <w:t xml:space="preserve">and </w:t>
      </w:r>
      <w:r w:rsidRPr="00A43E64">
        <w:rPr>
          <w:szCs w:val="22"/>
        </w:rPr>
        <w:t>Access Study)</w:t>
      </w:r>
      <w:r w:rsidR="000B68C6">
        <w:rPr>
          <w:szCs w:val="22"/>
        </w:rPr>
        <w:t xml:space="preserve">, </w:t>
      </w:r>
      <w:r w:rsidRPr="00A43E64">
        <w:rPr>
          <w:szCs w:val="22"/>
        </w:rPr>
        <w:t xml:space="preserve">which identified that the area could accommodate 3,500 extra jobs without the </w:t>
      </w:r>
      <w:r w:rsidRPr="008F5AF8">
        <w:t>nec</w:t>
      </w:r>
      <w:r w:rsidR="002F209F" w:rsidRPr="008F5AF8">
        <w:t>essity</w:t>
      </w:r>
      <w:r w:rsidR="002F209F" w:rsidRPr="00A43E64">
        <w:rPr>
          <w:szCs w:val="22"/>
        </w:rPr>
        <w:t xml:space="preserve"> for major road upgrades (</w:t>
      </w:r>
      <w:r w:rsidRPr="00A43E64">
        <w:rPr>
          <w:szCs w:val="22"/>
        </w:rPr>
        <w:t>of which 3,000 were allocated to Brookvale, as the employment hub</w:t>
      </w:r>
      <w:r w:rsidR="002F209F" w:rsidRPr="00A43E64">
        <w:rPr>
          <w:szCs w:val="22"/>
        </w:rPr>
        <w:t>)</w:t>
      </w:r>
      <w:r w:rsidRPr="00A43E64">
        <w:rPr>
          <w:szCs w:val="22"/>
        </w:rPr>
        <w:t>.</w:t>
      </w:r>
    </w:p>
    <w:p w:rsidR="00A738A0" w:rsidRPr="00A43E64" w:rsidRDefault="00A738A0" w:rsidP="00FB1259">
      <w:r w:rsidRPr="00A43E64">
        <w:t xml:space="preserve">The </w:t>
      </w:r>
      <w:r w:rsidR="00E92C98" w:rsidRPr="00A43E64">
        <w:t>Scenarios</w:t>
      </w:r>
      <w:r w:rsidRPr="00A43E64">
        <w:t xml:space="preserve"> Report concluded that </w:t>
      </w:r>
      <w:r w:rsidR="00E92C98" w:rsidRPr="00A43E64">
        <w:t xml:space="preserve">Scenario </w:t>
      </w:r>
      <w:r w:rsidR="00D765E8" w:rsidRPr="00A43E64">
        <w:t>3 was</w:t>
      </w:r>
      <w:r w:rsidR="00E92C98" w:rsidRPr="00A43E64">
        <w:t xml:space="preserve"> </w:t>
      </w:r>
      <w:r w:rsidRPr="00A43E64">
        <w:t xml:space="preserve">the </w:t>
      </w:r>
      <w:r w:rsidR="00EE6AE6">
        <w:t>preferred</w:t>
      </w:r>
      <w:r w:rsidRPr="00A43E64">
        <w:t xml:space="preserve"> option for accommodating the projected growth and </w:t>
      </w:r>
      <w:r w:rsidR="000B68C6">
        <w:t>revitalis</w:t>
      </w:r>
      <w:r w:rsidR="00E92C98" w:rsidRPr="00A43E64">
        <w:t>ation</w:t>
      </w:r>
      <w:r w:rsidRPr="00A43E64">
        <w:t xml:space="preserve"> of Brookvale</w:t>
      </w:r>
      <w:r w:rsidR="00E92C98" w:rsidRPr="00A43E64">
        <w:t>. This Scenario sought to balance employment and residenti</w:t>
      </w:r>
      <w:r w:rsidR="000B68C6">
        <w:t>al growth and allowed for 60%</w:t>
      </w:r>
      <w:r w:rsidR="00E92C98" w:rsidRPr="00A43E64">
        <w:t xml:space="preserve"> growth in employment and 40% growth in residential. It was considered that this mix was the preferred option for ensuring the continuation of a mixed use centre which had</w:t>
      </w:r>
      <w:r w:rsidR="002F209F" w:rsidRPr="00A43E64">
        <w:t xml:space="preserve"> an employment focus. This in turn</w:t>
      </w:r>
      <w:r w:rsidR="00E92C98" w:rsidRPr="00A43E64">
        <w:t xml:space="preserve"> was based on economic advice that residential growth was necessary to support and encourage jobs growth in the</w:t>
      </w:r>
      <w:r w:rsidR="00623431" w:rsidRPr="00A43E64">
        <w:t xml:space="preserve"> Town C</w:t>
      </w:r>
      <w:r w:rsidR="00E92C98" w:rsidRPr="00A43E64">
        <w:t xml:space="preserve">entre and </w:t>
      </w:r>
      <w:r w:rsidR="002F209F" w:rsidRPr="00A43E64">
        <w:t xml:space="preserve">the </w:t>
      </w:r>
      <w:r w:rsidR="00E92C98" w:rsidRPr="00A43E64">
        <w:t>adjacent industrial areas.</w:t>
      </w:r>
      <w:r w:rsidR="006022C6" w:rsidRPr="00A43E64">
        <w:t xml:space="preserve"> Residential growth in the Town Centre would also provide opportunities for </w:t>
      </w:r>
      <w:r w:rsidR="00A70F48" w:rsidRPr="00A43E64">
        <w:t>affordable</w:t>
      </w:r>
      <w:r w:rsidR="006022C6" w:rsidRPr="00A43E64">
        <w:t xml:space="preserve"> housing, a</w:t>
      </w:r>
      <w:r w:rsidR="000B68C6">
        <w:t>n</w:t>
      </w:r>
      <w:r w:rsidR="006022C6" w:rsidRPr="00A43E64">
        <w:t xml:space="preserve"> issue identified by local </w:t>
      </w:r>
      <w:r w:rsidR="00A70F48" w:rsidRPr="00A43E64">
        <w:t>businesses</w:t>
      </w:r>
      <w:r w:rsidR="006022C6" w:rsidRPr="00A43E64">
        <w:t xml:space="preserve"> as part of the consultation.</w:t>
      </w:r>
    </w:p>
    <w:p w:rsidR="00610903" w:rsidRDefault="00610903" w:rsidP="00FB1259">
      <w:pPr>
        <w:pStyle w:val="BodyText"/>
        <w:spacing w:after="180"/>
        <w:rPr>
          <w:b/>
        </w:rPr>
      </w:pPr>
      <w:r>
        <w:rPr>
          <w:b/>
        </w:rPr>
        <w:t xml:space="preserve">Structure </w:t>
      </w:r>
      <w:r w:rsidRPr="00FB1259">
        <w:rPr>
          <w:b/>
        </w:rPr>
        <w:t>Plan</w:t>
      </w:r>
      <w:r>
        <w:rPr>
          <w:b/>
        </w:rPr>
        <w:t xml:space="preserve"> Report</w:t>
      </w:r>
    </w:p>
    <w:p w:rsidR="00610903" w:rsidRPr="00A43E64" w:rsidRDefault="00610903" w:rsidP="008F5AF8">
      <w:pPr>
        <w:rPr>
          <w:szCs w:val="22"/>
        </w:rPr>
      </w:pPr>
      <w:r w:rsidRPr="00A43E64">
        <w:rPr>
          <w:szCs w:val="22"/>
        </w:rPr>
        <w:t>This report</w:t>
      </w:r>
      <w:r w:rsidR="00C76797" w:rsidRPr="00A43E64">
        <w:rPr>
          <w:szCs w:val="22"/>
        </w:rPr>
        <w:t xml:space="preserve"> (Attachment 1)</w:t>
      </w:r>
      <w:r w:rsidRPr="00A43E64">
        <w:rPr>
          <w:szCs w:val="22"/>
        </w:rPr>
        <w:t xml:space="preserve"> </w:t>
      </w:r>
      <w:r w:rsidR="00EE6AE6">
        <w:rPr>
          <w:szCs w:val="22"/>
        </w:rPr>
        <w:t>brings</w:t>
      </w:r>
      <w:r w:rsidRPr="00A43E64">
        <w:rPr>
          <w:szCs w:val="22"/>
        </w:rPr>
        <w:t xml:space="preserve"> together all the work presented in the Analysis Report and the Scenarios Report and delivers a framework for the future development of Brookvale. </w:t>
      </w:r>
      <w:r w:rsidR="00757ED3" w:rsidRPr="00A43E64">
        <w:rPr>
          <w:szCs w:val="22"/>
        </w:rPr>
        <w:t xml:space="preserve">It is this Report </w:t>
      </w:r>
      <w:r w:rsidR="00ED129D" w:rsidRPr="00A43E64">
        <w:rPr>
          <w:szCs w:val="22"/>
        </w:rPr>
        <w:t>which</w:t>
      </w:r>
      <w:r w:rsidR="00757ED3" w:rsidRPr="00A43E64">
        <w:rPr>
          <w:szCs w:val="22"/>
        </w:rPr>
        <w:t xml:space="preserve"> is </w:t>
      </w:r>
      <w:r w:rsidR="00757ED3" w:rsidRPr="008F5AF8">
        <w:t>now</w:t>
      </w:r>
      <w:r w:rsidR="00757ED3" w:rsidRPr="00A43E64">
        <w:rPr>
          <w:szCs w:val="22"/>
        </w:rPr>
        <w:t xml:space="preserve"> presented to </w:t>
      </w:r>
      <w:r w:rsidR="00ED129D" w:rsidRPr="00A43E64">
        <w:rPr>
          <w:szCs w:val="22"/>
        </w:rPr>
        <w:t>Council</w:t>
      </w:r>
      <w:r w:rsidR="00757ED3" w:rsidRPr="00A43E64">
        <w:rPr>
          <w:szCs w:val="22"/>
        </w:rPr>
        <w:t xml:space="preserve"> for endorsement for public exhibition.</w:t>
      </w:r>
    </w:p>
    <w:p w:rsidR="00757ED3" w:rsidRPr="00A43E64" w:rsidRDefault="00610903" w:rsidP="008F5AF8">
      <w:pPr>
        <w:rPr>
          <w:szCs w:val="22"/>
        </w:rPr>
      </w:pPr>
      <w:r w:rsidRPr="00A43E64">
        <w:rPr>
          <w:szCs w:val="22"/>
        </w:rPr>
        <w:lastRenderedPageBreak/>
        <w:t xml:space="preserve">The overall framework </w:t>
      </w:r>
      <w:r w:rsidR="00757ED3" w:rsidRPr="00A43E64">
        <w:rPr>
          <w:szCs w:val="22"/>
        </w:rPr>
        <w:t xml:space="preserve">for Brookvale </w:t>
      </w:r>
      <w:r w:rsidRPr="00A43E64">
        <w:rPr>
          <w:szCs w:val="22"/>
        </w:rPr>
        <w:t>is</w:t>
      </w:r>
      <w:r w:rsidR="000337A7">
        <w:rPr>
          <w:szCs w:val="22"/>
        </w:rPr>
        <w:t xml:space="preserve"> presented in a Structure Plan </w:t>
      </w:r>
      <w:r w:rsidR="000B68C6">
        <w:rPr>
          <w:szCs w:val="22"/>
        </w:rPr>
        <w:t>M</w:t>
      </w:r>
      <w:r w:rsidRPr="00A43E64">
        <w:rPr>
          <w:szCs w:val="22"/>
        </w:rPr>
        <w:t xml:space="preserve">ap, which is supported by words which describe </w:t>
      </w:r>
      <w:r w:rsidRPr="008F5AF8">
        <w:t>what</w:t>
      </w:r>
      <w:r w:rsidRPr="00A43E64">
        <w:rPr>
          <w:szCs w:val="22"/>
        </w:rPr>
        <w:t xml:space="preserve"> change is envisaged and how the Structure Plan will be implemented. </w:t>
      </w:r>
    </w:p>
    <w:p w:rsidR="00610903" w:rsidRPr="00FB1259" w:rsidRDefault="00610903" w:rsidP="00FB1259">
      <w:pPr>
        <w:pStyle w:val="BodyText"/>
        <w:spacing w:after="180"/>
        <w:rPr>
          <w:b/>
        </w:rPr>
      </w:pPr>
      <w:r w:rsidRPr="00FB1259">
        <w:rPr>
          <w:b/>
        </w:rPr>
        <w:t>What changes are proposed?</w:t>
      </w:r>
    </w:p>
    <w:p w:rsidR="00B40912" w:rsidRPr="00A43E64" w:rsidRDefault="00B40912" w:rsidP="008F5AF8">
      <w:pPr>
        <w:rPr>
          <w:szCs w:val="22"/>
        </w:rPr>
      </w:pPr>
      <w:r w:rsidRPr="00A43E64">
        <w:rPr>
          <w:szCs w:val="22"/>
        </w:rPr>
        <w:t xml:space="preserve">To implement the Brookvale Structure Plan, a number of statutory and non-statutory changes are recommended. The statutory changes involve amendment of Warringah Local </w:t>
      </w:r>
      <w:r w:rsidR="00ED129D" w:rsidRPr="00A43E64">
        <w:rPr>
          <w:szCs w:val="22"/>
        </w:rPr>
        <w:t>Environmental</w:t>
      </w:r>
      <w:r w:rsidRPr="00A43E64">
        <w:rPr>
          <w:szCs w:val="22"/>
        </w:rPr>
        <w:t xml:space="preserve"> Plan </w:t>
      </w:r>
      <w:r w:rsidR="006022C6" w:rsidRPr="00A43E64">
        <w:rPr>
          <w:szCs w:val="22"/>
        </w:rPr>
        <w:t xml:space="preserve">(WLEP) </w:t>
      </w:r>
      <w:r w:rsidRPr="00A43E64">
        <w:rPr>
          <w:szCs w:val="22"/>
        </w:rPr>
        <w:t xml:space="preserve">2011 and Warringah Development Control Plan </w:t>
      </w:r>
      <w:r w:rsidR="006022C6" w:rsidRPr="00A43E64">
        <w:rPr>
          <w:szCs w:val="22"/>
        </w:rPr>
        <w:t xml:space="preserve">(WDCP) 2011, </w:t>
      </w:r>
      <w:r w:rsidRPr="00A43E64">
        <w:rPr>
          <w:szCs w:val="22"/>
        </w:rPr>
        <w:t>being the statutory planning documents</w:t>
      </w:r>
      <w:r w:rsidR="006022C6" w:rsidRPr="00A43E64">
        <w:rPr>
          <w:szCs w:val="22"/>
        </w:rPr>
        <w:t xml:space="preserve"> applying to the </w:t>
      </w:r>
      <w:r w:rsidR="006022C6" w:rsidRPr="008F5AF8">
        <w:t>Brookvale</w:t>
      </w:r>
      <w:r w:rsidR="006022C6" w:rsidRPr="00A43E64">
        <w:rPr>
          <w:szCs w:val="22"/>
        </w:rPr>
        <w:t xml:space="preserve"> area</w:t>
      </w:r>
      <w:r w:rsidRPr="00A43E64">
        <w:rPr>
          <w:szCs w:val="22"/>
        </w:rPr>
        <w:t>. Non-statutory changes involve recommendations around a number of policies such as a Public Domain Improvement Plan, which can be prepared to guide future improvements to public areas within Brookvale.</w:t>
      </w:r>
    </w:p>
    <w:p w:rsidR="00CE0E27" w:rsidRPr="00A43E64" w:rsidRDefault="00B40912" w:rsidP="008F5AF8">
      <w:pPr>
        <w:rPr>
          <w:szCs w:val="22"/>
        </w:rPr>
      </w:pPr>
      <w:r w:rsidRPr="00A43E64">
        <w:rPr>
          <w:szCs w:val="22"/>
        </w:rPr>
        <w:t xml:space="preserve">As mentioned, the focus of the Draft Brookvale Structure Plan is not about growth, but rather managed growth to reinforce the employment </w:t>
      </w:r>
      <w:r w:rsidRPr="008F5AF8">
        <w:t>role</w:t>
      </w:r>
      <w:r w:rsidRPr="00A43E64">
        <w:rPr>
          <w:szCs w:val="22"/>
        </w:rPr>
        <w:t xml:space="preserve"> and to enhance the amenity of Bro</w:t>
      </w:r>
      <w:r w:rsidR="005434F6" w:rsidRPr="00A43E64">
        <w:rPr>
          <w:szCs w:val="22"/>
        </w:rPr>
        <w:t>okvale. The economic advice provided as part of the Structure Pl</w:t>
      </w:r>
      <w:r w:rsidR="00153462" w:rsidRPr="00A43E64">
        <w:rPr>
          <w:szCs w:val="22"/>
        </w:rPr>
        <w:t xml:space="preserve">an process was that future job growth </w:t>
      </w:r>
      <w:r w:rsidR="006022C6" w:rsidRPr="00A43E64">
        <w:rPr>
          <w:szCs w:val="22"/>
        </w:rPr>
        <w:t>would be largely</w:t>
      </w:r>
      <w:r w:rsidR="005434F6" w:rsidRPr="00A43E64">
        <w:rPr>
          <w:szCs w:val="22"/>
        </w:rPr>
        <w:t xml:space="preserve"> within the retail and service sectors</w:t>
      </w:r>
      <w:r w:rsidR="00CE0E27" w:rsidRPr="00A43E64">
        <w:rPr>
          <w:szCs w:val="22"/>
        </w:rPr>
        <w:t xml:space="preserve">, however a certain amount of residential growth </w:t>
      </w:r>
      <w:r w:rsidR="006022C6" w:rsidRPr="00A43E64">
        <w:rPr>
          <w:szCs w:val="22"/>
        </w:rPr>
        <w:t>would be</w:t>
      </w:r>
      <w:r w:rsidR="00CE0E27" w:rsidRPr="00A43E64">
        <w:rPr>
          <w:szCs w:val="22"/>
        </w:rPr>
        <w:t xml:space="preserve"> </w:t>
      </w:r>
      <w:r w:rsidR="00A70F48" w:rsidRPr="00A43E64">
        <w:rPr>
          <w:szCs w:val="22"/>
        </w:rPr>
        <w:t>necessary</w:t>
      </w:r>
      <w:r w:rsidR="00CE0E27" w:rsidRPr="00A43E64">
        <w:rPr>
          <w:szCs w:val="22"/>
        </w:rPr>
        <w:t xml:space="preserve"> to </w:t>
      </w:r>
      <w:r w:rsidR="006022C6" w:rsidRPr="00A43E64">
        <w:rPr>
          <w:szCs w:val="22"/>
        </w:rPr>
        <w:t xml:space="preserve">encourage job growth in </w:t>
      </w:r>
      <w:r w:rsidR="00A70F48" w:rsidRPr="00A43E64">
        <w:rPr>
          <w:szCs w:val="22"/>
        </w:rPr>
        <w:t>these</w:t>
      </w:r>
      <w:r w:rsidR="006022C6" w:rsidRPr="00A43E64">
        <w:rPr>
          <w:szCs w:val="22"/>
        </w:rPr>
        <w:t xml:space="preserve"> sectors</w:t>
      </w:r>
      <w:r w:rsidR="00CE0E27" w:rsidRPr="00A43E64">
        <w:rPr>
          <w:szCs w:val="22"/>
        </w:rPr>
        <w:t xml:space="preserve">. Based on the established </w:t>
      </w:r>
      <w:r w:rsidR="00CE0E27" w:rsidRPr="00A43E64">
        <w:rPr>
          <w:i/>
          <w:szCs w:val="22"/>
        </w:rPr>
        <w:t>Development Principles</w:t>
      </w:r>
      <w:r w:rsidR="00CE0E27" w:rsidRPr="00A43E64">
        <w:rPr>
          <w:szCs w:val="22"/>
        </w:rPr>
        <w:t>, the Brookvale Town Centre was considered the appropriate place to focus this employment and housing growth</w:t>
      </w:r>
      <w:r w:rsidR="000B68C6">
        <w:rPr>
          <w:szCs w:val="22"/>
        </w:rPr>
        <w:t>.</w:t>
      </w:r>
      <w:r w:rsidR="00CE0E27" w:rsidRPr="00A43E64">
        <w:rPr>
          <w:szCs w:val="22"/>
        </w:rPr>
        <w:t xml:space="preserve"> </w:t>
      </w:r>
    </w:p>
    <w:p w:rsidR="0045343D" w:rsidRPr="00A43E64" w:rsidRDefault="0045343D" w:rsidP="008F5AF8">
      <w:pPr>
        <w:rPr>
          <w:szCs w:val="22"/>
        </w:rPr>
      </w:pPr>
      <w:r w:rsidRPr="00A43E64">
        <w:rPr>
          <w:szCs w:val="22"/>
        </w:rPr>
        <w:t>T</w:t>
      </w:r>
      <w:r w:rsidR="006D2671" w:rsidRPr="00A43E64">
        <w:rPr>
          <w:szCs w:val="22"/>
        </w:rPr>
        <w:t xml:space="preserve">herefore, </w:t>
      </w:r>
      <w:r w:rsidRPr="00A43E64">
        <w:rPr>
          <w:szCs w:val="22"/>
        </w:rPr>
        <w:t>t</w:t>
      </w:r>
      <w:r w:rsidR="00C76797" w:rsidRPr="00A43E64">
        <w:rPr>
          <w:szCs w:val="22"/>
        </w:rPr>
        <w:t xml:space="preserve">he Plan </w:t>
      </w:r>
      <w:r w:rsidR="006D2671" w:rsidRPr="00A43E64">
        <w:rPr>
          <w:szCs w:val="22"/>
        </w:rPr>
        <w:t>recognises</w:t>
      </w:r>
      <w:r w:rsidR="00C76797" w:rsidRPr="00A43E64">
        <w:rPr>
          <w:szCs w:val="22"/>
        </w:rPr>
        <w:t xml:space="preserve"> the existing mixed use nature of the</w:t>
      </w:r>
      <w:r w:rsidR="005434F6" w:rsidRPr="00A43E64">
        <w:rPr>
          <w:szCs w:val="22"/>
        </w:rPr>
        <w:t xml:space="preserve"> Brookvale Town Centre</w:t>
      </w:r>
      <w:r w:rsidRPr="00A43E64">
        <w:rPr>
          <w:szCs w:val="22"/>
        </w:rPr>
        <w:t xml:space="preserve"> and recommend</w:t>
      </w:r>
      <w:r w:rsidR="006D2671" w:rsidRPr="00A43E64">
        <w:rPr>
          <w:szCs w:val="22"/>
        </w:rPr>
        <w:t>s</w:t>
      </w:r>
      <w:r w:rsidRPr="00A43E64">
        <w:rPr>
          <w:szCs w:val="22"/>
        </w:rPr>
        <w:t xml:space="preserve"> changes to the planning controls to encourage redevelopment which will provide for meaningful job growth as well as </w:t>
      </w:r>
      <w:r w:rsidRPr="008F5AF8">
        <w:t>providing</w:t>
      </w:r>
      <w:r w:rsidRPr="00A43E64">
        <w:rPr>
          <w:szCs w:val="22"/>
        </w:rPr>
        <w:t xml:space="preserve"> opportunities for affordable housing. </w:t>
      </w:r>
    </w:p>
    <w:p w:rsidR="00543485" w:rsidRPr="00A43E64" w:rsidRDefault="00543485" w:rsidP="008F5AF8">
      <w:pPr>
        <w:rPr>
          <w:szCs w:val="22"/>
        </w:rPr>
      </w:pPr>
      <w:r w:rsidRPr="00A43E64">
        <w:rPr>
          <w:szCs w:val="22"/>
        </w:rPr>
        <w:t xml:space="preserve">The proposed changes to the Brookvale Town Centre will </w:t>
      </w:r>
      <w:r w:rsidR="004B3A25" w:rsidRPr="00A43E64">
        <w:rPr>
          <w:szCs w:val="22"/>
        </w:rPr>
        <w:t xml:space="preserve">also </w:t>
      </w:r>
      <w:r w:rsidRPr="00A43E64">
        <w:rPr>
          <w:szCs w:val="22"/>
        </w:rPr>
        <w:t xml:space="preserve">include a </w:t>
      </w:r>
      <w:r w:rsidR="00A70F48" w:rsidRPr="00A43E64">
        <w:rPr>
          <w:szCs w:val="22"/>
        </w:rPr>
        <w:t>commitment</w:t>
      </w:r>
      <w:r w:rsidRPr="00A43E64">
        <w:rPr>
          <w:szCs w:val="22"/>
        </w:rPr>
        <w:t xml:space="preserve"> to the provision of affordable housing, in </w:t>
      </w:r>
      <w:r w:rsidRPr="008F5AF8">
        <w:t>accordance</w:t>
      </w:r>
      <w:r w:rsidRPr="00A43E64">
        <w:rPr>
          <w:szCs w:val="22"/>
        </w:rPr>
        <w:t xml:space="preserve"> with Council’s adopted Affordable Housing Policy. Any mixe</w:t>
      </w:r>
      <w:r w:rsidR="004B3A25" w:rsidRPr="00A43E64">
        <w:rPr>
          <w:szCs w:val="22"/>
        </w:rPr>
        <w:t>d use developments in the Town C</w:t>
      </w:r>
      <w:r w:rsidRPr="00A43E64">
        <w:rPr>
          <w:szCs w:val="22"/>
        </w:rPr>
        <w:t>entre would be required to provide a minimum of 10% affordable housing</w:t>
      </w:r>
      <w:r w:rsidR="004B3A25" w:rsidRPr="00A43E64">
        <w:rPr>
          <w:szCs w:val="22"/>
        </w:rPr>
        <w:t>, to provide n</w:t>
      </w:r>
      <w:r w:rsidR="000B68C6">
        <w:rPr>
          <w:szCs w:val="22"/>
        </w:rPr>
        <w:t xml:space="preserve">ecessary housing to support </w:t>
      </w:r>
      <w:r w:rsidR="004B3A25" w:rsidRPr="00A43E64">
        <w:rPr>
          <w:szCs w:val="22"/>
        </w:rPr>
        <w:t xml:space="preserve">the </w:t>
      </w:r>
      <w:r w:rsidR="00A70F48" w:rsidRPr="00A43E64">
        <w:rPr>
          <w:szCs w:val="22"/>
        </w:rPr>
        <w:t>surrounding</w:t>
      </w:r>
      <w:r w:rsidR="004B3A25" w:rsidRPr="00A43E64">
        <w:rPr>
          <w:szCs w:val="22"/>
        </w:rPr>
        <w:t xml:space="preserve"> </w:t>
      </w:r>
      <w:r w:rsidR="000B68C6">
        <w:rPr>
          <w:szCs w:val="22"/>
        </w:rPr>
        <w:t>industrial lands</w:t>
      </w:r>
      <w:r w:rsidR="004B3A25" w:rsidRPr="00A43E64">
        <w:rPr>
          <w:szCs w:val="22"/>
        </w:rPr>
        <w:t>.</w:t>
      </w:r>
    </w:p>
    <w:p w:rsidR="0045343D" w:rsidRPr="00A43E64" w:rsidRDefault="0045343D" w:rsidP="008F5AF8">
      <w:pPr>
        <w:rPr>
          <w:szCs w:val="22"/>
        </w:rPr>
      </w:pPr>
      <w:r w:rsidRPr="00A43E64">
        <w:rPr>
          <w:szCs w:val="22"/>
        </w:rPr>
        <w:t>The following provides a summary of the statutory</w:t>
      </w:r>
      <w:r w:rsidR="007961F0" w:rsidRPr="00A43E64">
        <w:rPr>
          <w:szCs w:val="22"/>
        </w:rPr>
        <w:t xml:space="preserve"> and non-statutory </w:t>
      </w:r>
      <w:r w:rsidR="00A70F48" w:rsidRPr="00A43E64">
        <w:rPr>
          <w:szCs w:val="22"/>
        </w:rPr>
        <w:t>changes</w:t>
      </w:r>
      <w:r w:rsidR="007961F0" w:rsidRPr="00A43E64">
        <w:rPr>
          <w:szCs w:val="22"/>
        </w:rPr>
        <w:t xml:space="preserve"> propos</w:t>
      </w:r>
      <w:r w:rsidRPr="00A43E64">
        <w:rPr>
          <w:szCs w:val="22"/>
        </w:rPr>
        <w:t xml:space="preserve">ed by the Draft Brookvale Structure Plan. All </w:t>
      </w:r>
      <w:r w:rsidRPr="008F5AF8">
        <w:t>changes</w:t>
      </w:r>
      <w:r w:rsidRPr="00A43E64">
        <w:rPr>
          <w:szCs w:val="22"/>
        </w:rPr>
        <w:t xml:space="preserve"> are underpinned by the </w:t>
      </w:r>
      <w:r w:rsidRPr="00A43E64">
        <w:rPr>
          <w:i/>
          <w:szCs w:val="22"/>
        </w:rPr>
        <w:t>Development Princ</w:t>
      </w:r>
      <w:r w:rsidR="007961F0" w:rsidRPr="00A43E64">
        <w:rPr>
          <w:i/>
          <w:szCs w:val="22"/>
        </w:rPr>
        <w:t>iples</w:t>
      </w:r>
      <w:r w:rsidR="007961F0" w:rsidRPr="00A43E64">
        <w:rPr>
          <w:szCs w:val="22"/>
        </w:rPr>
        <w:t xml:space="preserve"> and </w:t>
      </w:r>
      <w:r w:rsidR="007961F0" w:rsidRPr="00A43E64">
        <w:rPr>
          <w:i/>
          <w:szCs w:val="22"/>
        </w:rPr>
        <w:t>Development Framework</w:t>
      </w:r>
      <w:r w:rsidR="007961F0" w:rsidRPr="00A43E64">
        <w:rPr>
          <w:szCs w:val="22"/>
        </w:rPr>
        <w:t xml:space="preserve">, established as part of the Structure Plan process, which are outlined in the Structure Plan Report. </w:t>
      </w:r>
    </w:p>
    <w:p w:rsidR="00610903" w:rsidRPr="00FB1259" w:rsidRDefault="00610903" w:rsidP="00FB1259">
      <w:pPr>
        <w:pStyle w:val="BodyText"/>
        <w:spacing w:after="180"/>
        <w:rPr>
          <w:b/>
        </w:rPr>
      </w:pPr>
      <w:r w:rsidRPr="00FB1259">
        <w:rPr>
          <w:b/>
        </w:rPr>
        <w:t xml:space="preserve">Recommended changes to </w:t>
      </w:r>
      <w:r w:rsidR="006D2671" w:rsidRPr="00FB1259">
        <w:rPr>
          <w:b/>
        </w:rPr>
        <w:t>WLEP</w:t>
      </w:r>
      <w:r w:rsidRPr="00FB1259">
        <w:rPr>
          <w:b/>
        </w:rPr>
        <w:t xml:space="preserve"> 2011</w:t>
      </w:r>
    </w:p>
    <w:p w:rsidR="00610903" w:rsidRPr="00A43E64" w:rsidRDefault="00610903" w:rsidP="005A24CC">
      <w:pPr>
        <w:pStyle w:val="BodyText"/>
        <w:numPr>
          <w:ilvl w:val="0"/>
          <w:numId w:val="33"/>
        </w:numPr>
        <w:spacing w:after="180"/>
        <w:ind w:left="567" w:hanging="567"/>
        <w:rPr>
          <w:szCs w:val="22"/>
        </w:rPr>
      </w:pPr>
      <w:r w:rsidRPr="00A43E64">
        <w:rPr>
          <w:szCs w:val="22"/>
        </w:rPr>
        <w:t>Introduction of a new B4 – Mixed Use zonin</w:t>
      </w:r>
      <w:r w:rsidR="00C17187">
        <w:rPr>
          <w:szCs w:val="22"/>
        </w:rPr>
        <w:t>g for the Brookvale Town Centre</w:t>
      </w:r>
    </w:p>
    <w:p w:rsidR="00610903" w:rsidRPr="00A43E64" w:rsidRDefault="00610903" w:rsidP="005A24CC">
      <w:pPr>
        <w:pStyle w:val="BodyText"/>
        <w:numPr>
          <w:ilvl w:val="0"/>
          <w:numId w:val="33"/>
        </w:numPr>
        <w:spacing w:after="180"/>
        <w:ind w:left="567" w:hanging="567"/>
        <w:rPr>
          <w:szCs w:val="22"/>
        </w:rPr>
      </w:pPr>
      <w:r w:rsidRPr="00A43E64">
        <w:rPr>
          <w:szCs w:val="22"/>
        </w:rPr>
        <w:t xml:space="preserve">Expansion of the Brookvale Town Centre west to </w:t>
      </w:r>
      <w:r w:rsidR="00C17187">
        <w:rPr>
          <w:szCs w:val="22"/>
        </w:rPr>
        <w:t>Dale Street</w:t>
      </w:r>
    </w:p>
    <w:p w:rsidR="00610903" w:rsidRPr="00A43E64" w:rsidRDefault="00610903" w:rsidP="005A24CC">
      <w:pPr>
        <w:pStyle w:val="BodyText"/>
        <w:numPr>
          <w:ilvl w:val="0"/>
          <w:numId w:val="33"/>
        </w:numPr>
        <w:spacing w:after="180"/>
        <w:ind w:left="567" w:hanging="567"/>
        <w:rPr>
          <w:szCs w:val="22"/>
        </w:rPr>
      </w:pPr>
      <w:r w:rsidRPr="00A43E64">
        <w:rPr>
          <w:szCs w:val="22"/>
        </w:rPr>
        <w:t xml:space="preserve">Introduction of </w:t>
      </w:r>
      <w:r w:rsidR="007961F0" w:rsidRPr="00A43E64">
        <w:rPr>
          <w:szCs w:val="22"/>
        </w:rPr>
        <w:t xml:space="preserve">a </w:t>
      </w:r>
      <w:r w:rsidRPr="00A43E64">
        <w:rPr>
          <w:szCs w:val="22"/>
        </w:rPr>
        <w:t>requirement for mandatory provision of 2 levels of re</w:t>
      </w:r>
      <w:r w:rsidR="00C17187">
        <w:rPr>
          <w:szCs w:val="22"/>
        </w:rPr>
        <w:t>tail/commercial in Town Centre</w:t>
      </w:r>
    </w:p>
    <w:p w:rsidR="00543485" w:rsidRPr="00A43E64" w:rsidRDefault="00543485" w:rsidP="005A24CC">
      <w:pPr>
        <w:pStyle w:val="BodyText"/>
        <w:numPr>
          <w:ilvl w:val="0"/>
          <w:numId w:val="33"/>
        </w:numPr>
        <w:spacing w:after="180"/>
        <w:ind w:left="567" w:hanging="567"/>
        <w:rPr>
          <w:szCs w:val="22"/>
        </w:rPr>
      </w:pPr>
      <w:r w:rsidRPr="00A43E64">
        <w:rPr>
          <w:szCs w:val="22"/>
        </w:rPr>
        <w:t xml:space="preserve">Introduction of affordable housing requirements for the Town Centre, in accordance with Council’s Affordable Housing </w:t>
      </w:r>
      <w:r w:rsidR="000B68C6">
        <w:rPr>
          <w:szCs w:val="22"/>
        </w:rPr>
        <w:t>P</w:t>
      </w:r>
      <w:r w:rsidR="00C17187">
        <w:rPr>
          <w:szCs w:val="22"/>
        </w:rPr>
        <w:t>olicy</w:t>
      </w:r>
    </w:p>
    <w:p w:rsidR="00610903" w:rsidRPr="00A43E64" w:rsidRDefault="009B544D" w:rsidP="005A24CC">
      <w:pPr>
        <w:pStyle w:val="BodyText"/>
        <w:numPr>
          <w:ilvl w:val="0"/>
          <w:numId w:val="33"/>
        </w:numPr>
        <w:spacing w:after="180"/>
        <w:ind w:left="567" w:hanging="567"/>
        <w:rPr>
          <w:szCs w:val="22"/>
        </w:rPr>
      </w:pPr>
      <w:r w:rsidRPr="00A43E64">
        <w:rPr>
          <w:szCs w:val="22"/>
        </w:rPr>
        <w:t>An i</w:t>
      </w:r>
      <w:r w:rsidR="00610903" w:rsidRPr="00A43E64">
        <w:rPr>
          <w:szCs w:val="22"/>
        </w:rPr>
        <w:t xml:space="preserve">ncrease in maximum building height in the Brookvale Town Centre to 21 metres (except for </w:t>
      </w:r>
      <w:r w:rsidRPr="00A43E64">
        <w:rPr>
          <w:szCs w:val="22"/>
        </w:rPr>
        <w:t xml:space="preserve">a </w:t>
      </w:r>
      <w:r w:rsidR="00610903" w:rsidRPr="00A43E64">
        <w:rPr>
          <w:szCs w:val="22"/>
        </w:rPr>
        <w:t>Transition Area fronting Dale Street whic</w:t>
      </w:r>
      <w:r w:rsidR="00C17187">
        <w:rPr>
          <w:szCs w:val="22"/>
        </w:rPr>
        <w:t>h will be limited to 15 metres)</w:t>
      </w:r>
    </w:p>
    <w:p w:rsidR="00610903" w:rsidRPr="005A24CC" w:rsidRDefault="000337A7" w:rsidP="005A24CC">
      <w:pPr>
        <w:pStyle w:val="BodyText"/>
        <w:numPr>
          <w:ilvl w:val="0"/>
          <w:numId w:val="33"/>
        </w:numPr>
        <w:spacing w:after="180"/>
        <w:ind w:left="567" w:hanging="567"/>
        <w:rPr>
          <w:szCs w:val="22"/>
        </w:rPr>
      </w:pPr>
      <w:r w:rsidRPr="005A24CC">
        <w:rPr>
          <w:szCs w:val="22"/>
        </w:rPr>
        <w:t>Rezoning of Aldi site to B</w:t>
      </w:r>
      <w:r w:rsidR="00610903" w:rsidRPr="005A24CC">
        <w:rPr>
          <w:szCs w:val="22"/>
        </w:rPr>
        <w:t xml:space="preserve">3 Commercial Core to recognise its </w:t>
      </w:r>
      <w:r w:rsidR="00C17187">
        <w:rPr>
          <w:szCs w:val="22"/>
        </w:rPr>
        <w:t>role as part of the retail core</w:t>
      </w:r>
    </w:p>
    <w:p w:rsidR="00C17187" w:rsidRPr="00FB1259" w:rsidRDefault="00610903" w:rsidP="00FB1259">
      <w:pPr>
        <w:pStyle w:val="BodyText"/>
        <w:numPr>
          <w:ilvl w:val="0"/>
          <w:numId w:val="33"/>
        </w:numPr>
        <w:spacing w:after="180"/>
        <w:ind w:left="567" w:hanging="567"/>
        <w:rPr>
          <w:szCs w:val="22"/>
        </w:rPr>
      </w:pPr>
      <w:r w:rsidRPr="00A43E64">
        <w:rPr>
          <w:szCs w:val="22"/>
        </w:rPr>
        <w:t>Expansion of permissible uses in IN1 General Industrial Zone</w:t>
      </w:r>
      <w:r w:rsidR="009B544D" w:rsidRPr="00A43E64">
        <w:rPr>
          <w:szCs w:val="22"/>
        </w:rPr>
        <w:t>, as it applies to Brookvale. For industrial land west of Pittwater Road it is proposed to allow “office premises” and “</w:t>
      </w:r>
      <w:r w:rsidR="00425753" w:rsidRPr="00A43E64">
        <w:rPr>
          <w:szCs w:val="22"/>
        </w:rPr>
        <w:t>business</w:t>
      </w:r>
      <w:r w:rsidR="009B544D" w:rsidRPr="00A43E64">
        <w:rPr>
          <w:szCs w:val="22"/>
        </w:rPr>
        <w:t xml:space="preserve"> premises” and for industrial land east of Pittwater Road, it is proposed to allow “food and drink premises” as additional permitted uses (APU’s)</w:t>
      </w:r>
      <w:r w:rsidR="006D2671" w:rsidRPr="00A43E64">
        <w:rPr>
          <w:szCs w:val="22"/>
        </w:rPr>
        <w:t>.</w:t>
      </w:r>
    </w:p>
    <w:p w:rsidR="00610903" w:rsidRPr="00FB1259" w:rsidRDefault="00610903" w:rsidP="00FB1259">
      <w:pPr>
        <w:pStyle w:val="BodyText"/>
        <w:spacing w:after="180"/>
        <w:rPr>
          <w:b/>
        </w:rPr>
      </w:pPr>
      <w:r w:rsidRPr="00FB1259">
        <w:rPr>
          <w:b/>
        </w:rPr>
        <w:t xml:space="preserve">Recommended changes to </w:t>
      </w:r>
      <w:r w:rsidR="006D2671" w:rsidRPr="00FB1259">
        <w:rPr>
          <w:b/>
        </w:rPr>
        <w:t>WDCP</w:t>
      </w:r>
      <w:r w:rsidRPr="00FB1259">
        <w:rPr>
          <w:b/>
        </w:rPr>
        <w:t xml:space="preserve"> 2011</w:t>
      </w:r>
    </w:p>
    <w:p w:rsidR="00610903" w:rsidRPr="00A43E64" w:rsidRDefault="00610903" w:rsidP="005A24CC">
      <w:pPr>
        <w:pStyle w:val="BodyText"/>
        <w:numPr>
          <w:ilvl w:val="0"/>
          <w:numId w:val="36"/>
        </w:numPr>
        <w:spacing w:after="180"/>
        <w:ind w:left="567" w:hanging="567"/>
        <w:rPr>
          <w:szCs w:val="22"/>
        </w:rPr>
      </w:pPr>
      <w:r w:rsidRPr="00A43E64">
        <w:rPr>
          <w:szCs w:val="22"/>
        </w:rPr>
        <w:lastRenderedPageBreak/>
        <w:t>Introduction of specific DCP controls for the Brookvale Town Centre (</w:t>
      </w:r>
      <w:r w:rsidR="00425753" w:rsidRPr="00A43E64">
        <w:rPr>
          <w:szCs w:val="22"/>
        </w:rPr>
        <w:t xml:space="preserve">for proposed </w:t>
      </w:r>
      <w:r w:rsidR="00C17187">
        <w:rPr>
          <w:szCs w:val="22"/>
        </w:rPr>
        <w:t>B4 - Mixed Use zone)</w:t>
      </w:r>
    </w:p>
    <w:p w:rsidR="00610903" w:rsidRPr="00A43E64" w:rsidRDefault="00610903" w:rsidP="005A24CC">
      <w:pPr>
        <w:pStyle w:val="BodyText"/>
        <w:numPr>
          <w:ilvl w:val="0"/>
          <w:numId w:val="36"/>
        </w:numPr>
        <w:spacing w:after="180"/>
        <w:ind w:left="567" w:hanging="567"/>
        <w:rPr>
          <w:szCs w:val="22"/>
        </w:rPr>
      </w:pPr>
      <w:r w:rsidRPr="00A43E64">
        <w:rPr>
          <w:szCs w:val="22"/>
        </w:rPr>
        <w:t>Review of existing DCP controls, as they would apply to the other areas of Brookvale</w:t>
      </w:r>
      <w:r w:rsidR="00425753" w:rsidRPr="00A43E64">
        <w:rPr>
          <w:szCs w:val="22"/>
        </w:rPr>
        <w:t>, including the Industrial and Business Development areas.</w:t>
      </w:r>
    </w:p>
    <w:p w:rsidR="00610903" w:rsidRPr="00FB1259" w:rsidRDefault="00610903" w:rsidP="00FB1259">
      <w:pPr>
        <w:pStyle w:val="BodyText"/>
        <w:spacing w:after="180"/>
        <w:rPr>
          <w:b/>
        </w:rPr>
      </w:pPr>
      <w:r w:rsidRPr="00FB1259">
        <w:rPr>
          <w:b/>
        </w:rPr>
        <w:t>Non-statutory recommendations</w:t>
      </w:r>
    </w:p>
    <w:p w:rsidR="00610903" w:rsidRPr="00A43E64" w:rsidRDefault="00610903" w:rsidP="005A24CC">
      <w:pPr>
        <w:pStyle w:val="BodyText"/>
        <w:numPr>
          <w:ilvl w:val="0"/>
          <w:numId w:val="36"/>
        </w:numPr>
        <w:spacing w:after="180"/>
        <w:ind w:left="567" w:hanging="567"/>
        <w:rPr>
          <w:szCs w:val="22"/>
        </w:rPr>
      </w:pPr>
      <w:r w:rsidRPr="00A43E64">
        <w:rPr>
          <w:szCs w:val="22"/>
        </w:rPr>
        <w:t>Preparation of a Public Domain Plan (to deliver green streets, green links and o</w:t>
      </w:r>
      <w:r w:rsidR="00C17187">
        <w:rPr>
          <w:szCs w:val="22"/>
        </w:rPr>
        <w:t>ther public domain improvements</w:t>
      </w:r>
    </w:p>
    <w:p w:rsidR="00610903" w:rsidRPr="00A43E64" w:rsidRDefault="00610903" w:rsidP="005A24CC">
      <w:pPr>
        <w:pStyle w:val="BodyText"/>
        <w:numPr>
          <w:ilvl w:val="0"/>
          <w:numId w:val="36"/>
        </w:numPr>
        <w:spacing w:after="180"/>
        <w:ind w:left="567" w:hanging="567"/>
        <w:rPr>
          <w:szCs w:val="22"/>
        </w:rPr>
      </w:pPr>
      <w:r w:rsidRPr="00A43E64">
        <w:rPr>
          <w:szCs w:val="22"/>
        </w:rPr>
        <w:t>Preparation of a Section 94 plan (to fund public domain upgrades, identified p</w:t>
      </w:r>
      <w:r w:rsidR="00C17187">
        <w:rPr>
          <w:szCs w:val="22"/>
        </w:rPr>
        <w:t>ublic parking improvements etc)</w:t>
      </w:r>
    </w:p>
    <w:p w:rsidR="00610903" w:rsidRPr="00A43E64" w:rsidRDefault="00425753" w:rsidP="005A24CC">
      <w:pPr>
        <w:pStyle w:val="BodyText"/>
        <w:numPr>
          <w:ilvl w:val="0"/>
          <w:numId w:val="36"/>
        </w:numPr>
        <w:spacing w:after="180"/>
        <w:ind w:left="567" w:hanging="567"/>
        <w:rPr>
          <w:szCs w:val="22"/>
        </w:rPr>
      </w:pPr>
      <w:r w:rsidRPr="00A43E64">
        <w:rPr>
          <w:szCs w:val="22"/>
        </w:rPr>
        <w:t>Investigation of</w:t>
      </w:r>
      <w:r w:rsidR="00610903" w:rsidRPr="00A43E64">
        <w:rPr>
          <w:szCs w:val="22"/>
        </w:rPr>
        <w:t xml:space="preserve"> future vehicular connections, which include a rear laneway connecting Winbourne Road to Sydneham Road and a connection from Powells </w:t>
      </w:r>
      <w:r w:rsidR="00E92C98" w:rsidRPr="00A43E64">
        <w:rPr>
          <w:szCs w:val="22"/>
        </w:rPr>
        <w:t>Road</w:t>
      </w:r>
      <w:r w:rsidR="00610903" w:rsidRPr="00A43E64">
        <w:rPr>
          <w:szCs w:val="22"/>
        </w:rPr>
        <w:t xml:space="preserve"> to Pittwater Road (shoul</w:t>
      </w:r>
      <w:r w:rsidR="00C17187">
        <w:rPr>
          <w:szCs w:val="22"/>
        </w:rPr>
        <w:t>d the bus depot be redeveloped).</w:t>
      </w:r>
    </w:p>
    <w:p w:rsidR="007961F0" w:rsidRPr="00A43E64" w:rsidRDefault="007961F0" w:rsidP="008F5AF8">
      <w:r w:rsidRPr="00A43E64">
        <w:t>The Structure Plan also identifies future opportunities, which are not in</w:t>
      </w:r>
      <w:r w:rsidR="006D2671" w:rsidRPr="00A43E64">
        <w:t>cluded within the Structure Pla</w:t>
      </w:r>
      <w:r w:rsidRPr="00A43E64">
        <w:t xml:space="preserve">n, but </w:t>
      </w:r>
      <w:r w:rsidR="000B68C6">
        <w:t>are</w:t>
      </w:r>
      <w:r w:rsidR="006D2671" w:rsidRPr="00A43E64">
        <w:t xml:space="preserve"> </w:t>
      </w:r>
      <w:r w:rsidRPr="00A43E64">
        <w:t xml:space="preserve">flagged for future investigation. Most of these are </w:t>
      </w:r>
      <w:r w:rsidR="00A70F48" w:rsidRPr="00A43E64">
        <w:t>reliant</w:t>
      </w:r>
      <w:r w:rsidRPr="00A43E64">
        <w:t xml:space="preserve"> upon a change in the road network capacity or dependent upon cert</w:t>
      </w:r>
      <w:r w:rsidR="006D2671" w:rsidRPr="00A43E64">
        <w:t>ain key sites being redeveloped</w:t>
      </w:r>
      <w:r w:rsidR="000B68C6">
        <w:t>.</w:t>
      </w:r>
    </w:p>
    <w:p w:rsidR="00610903" w:rsidRPr="000D26A5" w:rsidRDefault="00610903" w:rsidP="000D26A5">
      <w:pPr>
        <w:pStyle w:val="BodyText"/>
        <w:spacing w:after="180"/>
        <w:rPr>
          <w:b/>
        </w:rPr>
      </w:pPr>
      <w:r w:rsidRPr="000D26A5">
        <w:rPr>
          <w:b/>
        </w:rPr>
        <w:t>Identified Future Opportunities (for future investigation)</w:t>
      </w:r>
    </w:p>
    <w:p w:rsidR="00610903" w:rsidRPr="00A43E64" w:rsidRDefault="00E92C98" w:rsidP="005A24CC">
      <w:pPr>
        <w:pStyle w:val="BodyText"/>
        <w:numPr>
          <w:ilvl w:val="0"/>
          <w:numId w:val="36"/>
        </w:numPr>
        <w:spacing w:after="180"/>
        <w:ind w:left="567" w:hanging="567"/>
        <w:rPr>
          <w:szCs w:val="22"/>
        </w:rPr>
      </w:pPr>
      <w:r w:rsidRPr="00A43E64">
        <w:rPr>
          <w:szCs w:val="22"/>
        </w:rPr>
        <w:t>Investigation</w:t>
      </w:r>
      <w:r w:rsidR="00610903" w:rsidRPr="00A43E64">
        <w:rPr>
          <w:szCs w:val="22"/>
        </w:rPr>
        <w:t xml:space="preserve"> of additional permitted uses for Warringah Mall, particularly in conjunction with the identified</w:t>
      </w:r>
      <w:r w:rsidR="00C17187">
        <w:rPr>
          <w:szCs w:val="22"/>
        </w:rPr>
        <w:t xml:space="preserve"> southern gateway for Brookvale</w:t>
      </w:r>
    </w:p>
    <w:p w:rsidR="00610903" w:rsidRPr="00A43E64" w:rsidRDefault="00610903" w:rsidP="005A24CC">
      <w:pPr>
        <w:pStyle w:val="BodyText"/>
        <w:numPr>
          <w:ilvl w:val="0"/>
          <w:numId w:val="36"/>
        </w:numPr>
        <w:spacing w:after="180"/>
        <w:ind w:left="567" w:hanging="567"/>
        <w:rPr>
          <w:szCs w:val="22"/>
        </w:rPr>
      </w:pPr>
      <w:r w:rsidRPr="00A43E64">
        <w:rPr>
          <w:szCs w:val="22"/>
        </w:rPr>
        <w:t xml:space="preserve">Possible redevelopment </w:t>
      </w:r>
      <w:r w:rsidR="00C17187">
        <w:rPr>
          <w:szCs w:val="22"/>
        </w:rPr>
        <w:t>of the Brookvale Bus Depot site</w:t>
      </w:r>
    </w:p>
    <w:p w:rsidR="00610903" w:rsidRPr="00A43E64" w:rsidRDefault="00E92C98" w:rsidP="005A24CC">
      <w:pPr>
        <w:pStyle w:val="BodyText"/>
        <w:numPr>
          <w:ilvl w:val="0"/>
          <w:numId w:val="36"/>
        </w:numPr>
        <w:spacing w:after="180"/>
        <w:ind w:left="567" w:hanging="567"/>
        <w:rPr>
          <w:szCs w:val="22"/>
        </w:rPr>
      </w:pPr>
      <w:r w:rsidRPr="00A43E64">
        <w:rPr>
          <w:szCs w:val="22"/>
        </w:rPr>
        <w:t>Investigation</w:t>
      </w:r>
      <w:r w:rsidR="00610903" w:rsidRPr="00A43E64">
        <w:rPr>
          <w:szCs w:val="22"/>
        </w:rPr>
        <w:t xml:space="preserve"> of additional </w:t>
      </w:r>
      <w:r w:rsidRPr="00A43E64">
        <w:rPr>
          <w:szCs w:val="22"/>
        </w:rPr>
        <w:t>permitted</w:t>
      </w:r>
      <w:r w:rsidR="00610903" w:rsidRPr="00A43E64">
        <w:rPr>
          <w:szCs w:val="22"/>
        </w:rPr>
        <w:t xml:space="preserve"> uses for Brookvale Park, to help retain Brookvale Oval as a sports facility and to recognise its location at the northern gateway to the Brookvale Town Centre.</w:t>
      </w:r>
    </w:p>
    <w:p w:rsidR="00610903" w:rsidRDefault="006D2671" w:rsidP="008F5AF8">
      <w:pPr>
        <w:keepNext/>
        <w:spacing w:before="120"/>
        <w:rPr>
          <w:b/>
        </w:rPr>
      </w:pPr>
      <w:r>
        <w:rPr>
          <w:b/>
        </w:rPr>
        <w:t xml:space="preserve">PUBLIC </w:t>
      </w:r>
      <w:r w:rsidRPr="008F5AF8">
        <w:rPr>
          <w:b/>
          <w:bCs/>
          <w:lang w:eastAsia="en-AU"/>
        </w:rPr>
        <w:t>EXHIBITION</w:t>
      </w:r>
    </w:p>
    <w:p w:rsidR="00F41834" w:rsidRPr="00A43E64" w:rsidRDefault="00F41834" w:rsidP="008F5AF8">
      <w:pPr>
        <w:rPr>
          <w:szCs w:val="22"/>
        </w:rPr>
      </w:pPr>
      <w:r w:rsidRPr="00A43E64">
        <w:rPr>
          <w:szCs w:val="22"/>
        </w:rPr>
        <w:t>It</w:t>
      </w:r>
      <w:r w:rsidR="00610903" w:rsidRPr="00A43E64">
        <w:rPr>
          <w:szCs w:val="22"/>
        </w:rPr>
        <w:t xml:space="preserve"> is proposed that the Draft Structure Plan be </w:t>
      </w:r>
      <w:r w:rsidR="00425753" w:rsidRPr="00A43E64">
        <w:rPr>
          <w:szCs w:val="22"/>
        </w:rPr>
        <w:t xml:space="preserve">placed on public exhibition to enable the community to view the Plan and </w:t>
      </w:r>
      <w:r w:rsidRPr="00A43E64">
        <w:rPr>
          <w:szCs w:val="22"/>
        </w:rPr>
        <w:t xml:space="preserve">make </w:t>
      </w:r>
      <w:r w:rsidR="00A70F48" w:rsidRPr="00A43E64">
        <w:rPr>
          <w:szCs w:val="22"/>
        </w:rPr>
        <w:t>submissions</w:t>
      </w:r>
      <w:r w:rsidRPr="00A43E64">
        <w:rPr>
          <w:szCs w:val="22"/>
        </w:rPr>
        <w:t xml:space="preserve"> (Stage 3 of Engagement Strategy).</w:t>
      </w:r>
    </w:p>
    <w:p w:rsidR="008F5CA9" w:rsidRPr="00A43E64" w:rsidRDefault="00610903" w:rsidP="008F5AF8">
      <w:pPr>
        <w:rPr>
          <w:szCs w:val="22"/>
        </w:rPr>
      </w:pPr>
      <w:r w:rsidRPr="00A43E64">
        <w:rPr>
          <w:szCs w:val="22"/>
        </w:rPr>
        <w:t xml:space="preserve">The Plan will be exhibited for </w:t>
      </w:r>
      <w:r w:rsidR="008F5CA9" w:rsidRPr="00A43E64">
        <w:rPr>
          <w:szCs w:val="22"/>
        </w:rPr>
        <w:t xml:space="preserve">6 weeks. </w:t>
      </w:r>
      <w:r w:rsidRPr="00A43E64">
        <w:rPr>
          <w:szCs w:val="22"/>
        </w:rPr>
        <w:t xml:space="preserve">The public exhibition period will enable the community </w:t>
      </w:r>
      <w:r w:rsidR="00F41834" w:rsidRPr="00A43E64">
        <w:rPr>
          <w:szCs w:val="22"/>
        </w:rPr>
        <w:t xml:space="preserve">and key </w:t>
      </w:r>
      <w:r w:rsidR="00F41834" w:rsidRPr="008F5AF8">
        <w:t>stakeholders</w:t>
      </w:r>
      <w:r w:rsidR="00F41834" w:rsidRPr="00A43E64">
        <w:rPr>
          <w:szCs w:val="22"/>
        </w:rPr>
        <w:t xml:space="preserve"> </w:t>
      </w:r>
      <w:r w:rsidRPr="00A43E64">
        <w:rPr>
          <w:szCs w:val="22"/>
        </w:rPr>
        <w:t xml:space="preserve">to view the Draft Plan and provide feedback to Council. </w:t>
      </w:r>
      <w:r w:rsidR="00F41834" w:rsidRPr="00A43E64">
        <w:rPr>
          <w:szCs w:val="22"/>
        </w:rPr>
        <w:t xml:space="preserve">Public submissions will be encouraged. </w:t>
      </w:r>
    </w:p>
    <w:p w:rsidR="00610903" w:rsidRPr="00A43E64" w:rsidRDefault="00610903" w:rsidP="008F5AF8">
      <w:pPr>
        <w:pStyle w:val="BodyText"/>
        <w:spacing w:after="180"/>
        <w:rPr>
          <w:szCs w:val="22"/>
        </w:rPr>
      </w:pPr>
      <w:r w:rsidRPr="00A43E64">
        <w:rPr>
          <w:szCs w:val="22"/>
        </w:rPr>
        <w:t>Enga</w:t>
      </w:r>
      <w:r w:rsidR="00EE6AE6">
        <w:rPr>
          <w:szCs w:val="22"/>
        </w:rPr>
        <w:t>gement activities will include:</w:t>
      </w:r>
    </w:p>
    <w:p w:rsidR="00610903" w:rsidRPr="00A43E64" w:rsidRDefault="00610903" w:rsidP="005A24CC">
      <w:pPr>
        <w:pStyle w:val="BodyText"/>
        <w:numPr>
          <w:ilvl w:val="0"/>
          <w:numId w:val="36"/>
        </w:numPr>
        <w:spacing w:after="180"/>
        <w:ind w:left="567" w:hanging="567"/>
        <w:rPr>
          <w:szCs w:val="22"/>
        </w:rPr>
      </w:pPr>
      <w:r w:rsidRPr="00A43E64">
        <w:rPr>
          <w:szCs w:val="22"/>
        </w:rPr>
        <w:t>Drop-in sessions where the community and stakeholders will have the opportunity to discuss details of th</w:t>
      </w:r>
      <w:r w:rsidR="00C17187">
        <w:rPr>
          <w:szCs w:val="22"/>
        </w:rPr>
        <w:t>e Draft Plan with Council staff</w:t>
      </w:r>
    </w:p>
    <w:p w:rsidR="00610903" w:rsidRPr="00A43E64" w:rsidRDefault="00610903" w:rsidP="005A24CC">
      <w:pPr>
        <w:pStyle w:val="BodyText"/>
        <w:numPr>
          <w:ilvl w:val="0"/>
          <w:numId w:val="36"/>
        </w:numPr>
        <w:spacing w:after="180"/>
        <w:ind w:left="567" w:hanging="567"/>
        <w:rPr>
          <w:szCs w:val="22"/>
        </w:rPr>
      </w:pPr>
      <w:r w:rsidRPr="00A43E64">
        <w:rPr>
          <w:szCs w:val="22"/>
        </w:rPr>
        <w:t xml:space="preserve">On-line </w:t>
      </w:r>
      <w:r w:rsidR="00C17187">
        <w:rPr>
          <w:szCs w:val="22"/>
        </w:rPr>
        <w:t>engagement via the Project Page</w:t>
      </w:r>
    </w:p>
    <w:p w:rsidR="00610903" w:rsidRPr="00A43E64" w:rsidRDefault="00610903" w:rsidP="005A24CC">
      <w:pPr>
        <w:pStyle w:val="BodyText"/>
        <w:numPr>
          <w:ilvl w:val="0"/>
          <w:numId w:val="36"/>
        </w:numPr>
        <w:spacing w:after="180"/>
        <w:ind w:left="567" w:hanging="567"/>
        <w:rPr>
          <w:szCs w:val="22"/>
        </w:rPr>
      </w:pPr>
      <w:r w:rsidRPr="00A43E64">
        <w:rPr>
          <w:szCs w:val="22"/>
        </w:rPr>
        <w:t>Letterbox drop of brochures to all businesses and dwel</w:t>
      </w:r>
      <w:r w:rsidR="006D2671" w:rsidRPr="00A43E64">
        <w:rPr>
          <w:szCs w:val="22"/>
        </w:rPr>
        <w:t>lings within the Investigation A</w:t>
      </w:r>
      <w:r w:rsidRPr="00A43E64">
        <w:rPr>
          <w:szCs w:val="22"/>
        </w:rPr>
        <w:t>rea and th</w:t>
      </w:r>
      <w:r w:rsidR="00C17187">
        <w:rPr>
          <w:szCs w:val="22"/>
        </w:rPr>
        <w:t>e surrounding Area of Influence</w:t>
      </w:r>
    </w:p>
    <w:p w:rsidR="00610903" w:rsidRPr="00A43E64" w:rsidRDefault="00610903" w:rsidP="005A24CC">
      <w:pPr>
        <w:pStyle w:val="BodyText"/>
        <w:numPr>
          <w:ilvl w:val="0"/>
          <w:numId w:val="36"/>
        </w:numPr>
        <w:spacing w:after="180"/>
        <w:ind w:left="567" w:hanging="567"/>
        <w:rPr>
          <w:szCs w:val="22"/>
        </w:rPr>
      </w:pPr>
      <w:r w:rsidRPr="00A43E64">
        <w:rPr>
          <w:szCs w:val="22"/>
        </w:rPr>
        <w:t>Letters to all non-resident owners of land within the Investigation Area and th</w:t>
      </w:r>
      <w:r w:rsidR="00C17187">
        <w:rPr>
          <w:szCs w:val="22"/>
        </w:rPr>
        <w:t>e surrounding Area of Influence</w:t>
      </w:r>
    </w:p>
    <w:p w:rsidR="00610903" w:rsidRPr="00A43E64" w:rsidRDefault="00610903" w:rsidP="005A24CC">
      <w:pPr>
        <w:pStyle w:val="BodyText"/>
        <w:numPr>
          <w:ilvl w:val="0"/>
          <w:numId w:val="36"/>
        </w:numPr>
        <w:spacing w:after="180"/>
        <w:ind w:left="567" w:hanging="567"/>
        <w:rPr>
          <w:szCs w:val="22"/>
        </w:rPr>
      </w:pPr>
      <w:r w:rsidRPr="00A43E64">
        <w:rPr>
          <w:szCs w:val="22"/>
        </w:rPr>
        <w:t>Advertisements in Manly Daily and media releases</w:t>
      </w:r>
    </w:p>
    <w:p w:rsidR="008F5CA9" w:rsidRPr="00A43E64" w:rsidRDefault="008F5CA9" w:rsidP="005A24CC">
      <w:pPr>
        <w:pStyle w:val="BodyText"/>
        <w:numPr>
          <w:ilvl w:val="0"/>
          <w:numId w:val="36"/>
        </w:numPr>
        <w:spacing w:after="180"/>
        <w:ind w:left="567" w:hanging="567"/>
        <w:rPr>
          <w:szCs w:val="22"/>
        </w:rPr>
      </w:pPr>
      <w:r w:rsidRPr="00A43E64">
        <w:rPr>
          <w:szCs w:val="22"/>
        </w:rPr>
        <w:t xml:space="preserve">Individual consultation with key stakeholders, internal Council customers and </w:t>
      </w:r>
      <w:r w:rsidR="000B68C6">
        <w:rPr>
          <w:szCs w:val="22"/>
        </w:rPr>
        <w:t xml:space="preserve">State </w:t>
      </w:r>
      <w:r w:rsidRPr="00A43E64">
        <w:rPr>
          <w:szCs w:val="22"/>
        </w:rPr>
        <w:t>government agencies.</w:t>
      </w:r>
    </w:p>
    <w:p w:rsidR="00610903" w:rsidRDefault="00610903" w:rsidP="008F5AF8">
      <w:pPr>
        <w:keepNext/>
        <w:spacing w:before="120"/>
        <w:rPr>
          <w:b/>
        </w:rPr>
      </w:pPr>
      <w:r>
        <w:rPr>
          <w:b/>
        </w:rPr>
        <w:lastRenderedPageBreak/>
        <w:t xml:space="preserve">POST </w:t>
      </w:r>
      <w:r w:rsidRPr="008F5AF8">
        <w:rPr>
          <w:b/>
          <w:bCs/>
          <w:lang w:eastAsia="en-AU"/>
        </w:rPr>
        <w:t>PUBLIC</w:t>
      </w:r>
      <w:r>
        <w:rPr>
          <w:b/>
        </w:rPr>
        <w:t xml:space="preserve"> EXHIBITION</w:t>
      </w:r>
    </w:p>
    <w:p w:rsidR="00610903" w:rsidRDefault="00610903" w:rsidP="008F5AF8">
      <w:r w:rsidRPr="00A43E64">
        <w:t>At the conclusion of the public exhibition period, all submissions received will be reviewed and assessed and a Submissions Summary Report prepared.</w:t>
      </w:r>
      <w:r w:rsidR="008F5CA9" w:rsidRPr="00A43E64">
        <w:t xml:space="preserve"> </w:t>
      </w:r>
    </w:p>
    <w:p w:rsidR="005A24CC" w:rsidRDefault="00610903" w:rsidP="008F5AF8">
      <w:r w:rsidRPr="00A43E64">
        <w:t xml:space="preserve">A Final Brookvale Structure Plan will be presented to Council for adoption, which will have been amended to reflect the results of the submissions assessment. </w:t>
      </w:r>
      <w:r w:rsidR="008F5CA9" w:rsidRPr="00A43E64">
        <w:t xml:space="preserve"> </w:t>
      </w:r>
      <w:r w:rsidRPr="00A43E64">
        <w:t xml:space="preserve">If Council endorses the Final Brookvale Structure Plan, there will also be a </w:t>
      </w:r>
      <w:r w:rsidR="008F5CA9" w:rsidRPr="00A43E64">
        <w:t>series of recommended actions</w:t>
      </w:r>
      <w:r w:rsidR="00EE6AE6">
        <w:t xml:space="preserve"> to implement the </w:t>
      </w:r>
      <w:r w:rsidRPr="00A43E64">
        <w:t>Plan.</w:t>
      </w:r>
    </w:p>
    <w:p w:rsidR="002A46A4" w:rsidRDefault="00610903" w:rsidP="008F5AF8">
      <w:r w:rsidRPr="00A43E64">
        <w:t>It is important to note that the Structure Plan is a strategic planning document and it does not rezone any land. Any recommendations for statutory zoning or policy changes will ne</w:t>
      </w:r>
      <w:r w:rsidR="00B20A55">
        <w:t>ed to follow separate processes, subsequent to the final endorsement of the Structure Plan.</w:t>
      </w:r>
    </w:p>
    <w:p w:rsidR="0075609C" w:rsidRPr="006F357F" w:rsidRDefault="0075609C" w:rsidP="00F077C5">
      <w:pPr>
        <w:keepNext/>
        <w:spacing w:before="120"/>
        <w:rPr>
          <w:b/>
          <w:bCs/>
          <w:lang w:eastAsia="en-AU"/>
        </w:rPr>
      </w:pPr>
      <w:r w:rsidRPr="006F357F">
        <w:rPr>
          <w:b/>
          <w:bCs/>
          <w:lang w:eastAsia="en-AU"/>
        </w:rPr>
        <w:t>CONSULTATION</w:t>
      </w:r>
    </w:p>
    <w:p w:rsidR="009B40F1" w:rsidRDefault="008F5CA9" w:rsidP="009B40F1">
      <w:pPr>
        <w:rPr>
          <w:lang w:val="en-AU"/>
        </w:rPr>
      </w:pPr>
      <w:r>
        <w:rPr>
          <w:lang w:val="en-AU"/>
        </w:rPr>
        <w:t xml:space="preserve">There is no statutory exhibition period for Structure Plans. It is proposed to exhibit for a period of 6 weeks which will provide ample time for </w:t>
      </w:r>
      <w:r w:rsidR="00B20A55">
        <w:rPr>
          <w:lang w:val="en-AU"/>
        </w:rPr>
        <w:t xml:space="preserve">the </w:t>
      </w:r>
      <w:r>
        <w:rPr>
          <w:lang w:val="en-AU"/>
        </w:rPr>
        <w:t xml:space="preserve">community </w:t>
      </w:r>
      <w:r w:rsidR="00B20A55">
        <w:rPr>
          <w:lang w:val="en-AU"/>
        </w:rPr>
        <w:t>to consider the Plan and provide comment.</w:t>
      </w:r>
      <w:r>
        <w:rPr>
          <w:lang w:val="en-AU"/>
        </w:rPr>
        <w:t xml:space="preserve"> In accordance with Council’s Engagement Policy, </w:t>
      </w:r>
      <w:r w:rsidRPr="008F5AF8">
        <w:t>the</w:t>
      </w:r>
      <w:r>
        <w:rPr>
          <w:lang w:val="en-AU"/>
        </w:rPr>
        <w:t xml:space="preserve"> exhibition </w:t>
      </w:r>
      <w:r w:rsidR="00A70F48">
        <w:rPr>
          <w:lang w:val="en-AU"/>
        </w:rPr>
        <w:t>period</w:t>
      </w:r>
      <w:r>
        <w:rPr>
          <w:lang w:val="en-AU"/>
        </w:rPr>
        <w:t xml:space="preserve"> will be extended should it clash with school holiday or other public holiday dates.</w:t>
      </w:r>
    </w:p>
    <w:p w:rsidR="0075609C" w:rsidRPr="006F357F" w:rsidRDefault="0075609C" w:rsidP="00F077C5">
      <w:pPr>
        <w:keepNext/>
        <w:spacing w:before="120"/>
        <w:rPr>
          <w:b/>
          <w:bCs/>
          <w:lang w:eastAsia="en-AU"/>
        </w:rPr>
      </w:pPr>
      <w:r w:rsidRPr="006F357F">
        <w:rPr>
          <w:b/>
          <w:bCs/>
          <w:lang w:eastAsia="en-AU"/>
        </w:rPr>
        <w:t>TIMING</w:t>
      </w:r>
    </w:p>
    <w:p w:rsidR="009B40F1" w:rsidRDefault="00F71EC2" w:rsidP="009B40F1">
      <w:pPr>
        <w:rPr>
          <w:lang w:val="en-AU"/>
        </w:rPr>
      </w:pPr>
      <w:r>
        <w:rPr>
          <w:lang w:val="en-AU"/>
        </w:rPr>
        <w:t>The Draf</w:t>
      </w:r>
      <w:r w:rsidR="00B20A55">
        <w:rPr>
          <w:lang w:val="en-AU"/>
        </w:rPr>
        <w:t>t Plan will be exhibited for 6</w:t>
      </w:r>
      <w:r>
        <w:rPr>
          <w:lang w:val="en-AU"/>
        </w:rPr>
        <w:t xml:space="preserve"> weeks and then all submissions will be assessed and a Submissions Report </w:t>
      </w:r>
      <w:r w:rsidR="000B68C6">
        <w:rPr>
          <w:lang w:val="en-AU"/>
        </w:rPr>
        <w:t xml:space="preserve">prepared. </w:t>
      </w:r>
      <w:r w:rsidR="008F5CA9" w:rsidRPr="008F5AF8">
        <w:t>Timing</w:t>
      </w:r>
      <w:r w:rsidR="008F5CA9">
        <w:rPr>
          <w:lang w:val="en-AU"/>
        </w:rPr>
        <w:t xml:space="preserve"> will depend on the number of submissions received as a result of the</w:t>
      </w:r>
      <w:r w:rsidR="000B68C6">
        <w:rPr>
          <w:lang w:val="en-AU"/>
        </w:rPr>
        <w:t xml:space="preserve"> exhibition, but a</w:t>
      </w:r>
      <w:r w:rsidR="003052BA">
        <w:rPr>
          <w:lang w:val="en-AU"/>
        </w:rPr>
        <w:t xml:space="preserve">t this stage it is envisaged that </w:t>
      </w:r>
      <w:r w:rsidR="000B68C6">
        <w:rPr>
          <w:lang w:val="en-AU"/>
        </w:rPr>
        <w:t>a</w:t>
      </w:r>
      <w:r w:rsidR="003052BA">
        <w:rPr>
          <w:lang w:val="en-AU"/>
        </w:rPr>
        <w:t xml:space="preserve"> Final Brookvale Structure Plan will be reported in </w:t>
      </w:r>
      <w:r w:rsidR="008C52AC">
        <w:rPr>
          <w:lang w:val="en-AU"/>
        </w:rPr>
        <w:t>late 2017/</w:t>
      </w:r>
      <w:r w:rsidR="00B20A55">
        <w:rPr>
          <w:lang w:val="en-AU"/>
        </w:rPr>
        <w:t>early 2018</w:t>
      </w:r>
      <w:r w:rsidR="003052BA">
        <w:rPr>
          <w:lang w:val="en-AU"/>
        </w:rPr>
        <w:t xml:space="preserve">, with implementation steps commencing </w:t>
      </w:r>
      <w:r w:rsidR="008C52AC">
        <w:rPr>
          <w:lang w:val="en-AU"/>
        </w:rPr>
        <w:t>in mid 2018</w:t>
      </w:r>
      <w:r w:rsidR="00B20A55">
        <w:rPr>
          <w:lang w:val="en-AU"/>
        </w:rPr>
        <w:t>.</w:t>
      </w:r>
    </w:p>
    <w:p w:rsidR="00DB792E" w:rsidRDefault="00DB792E" w:rsidP="00DB792E">
      <w:pPr>
        <w:keepNext/>
        <w:spacing w:before="120"/>
        <w:rPr>
          <w:b/>
          <w:bCs/>
          <w:lang w:eastAsia="en-AU"/>
        </w:rPr>
      </w:pPr>
      <w:r w:rsidRPr="006F357F">
        <w:rPr>
          <w:b/>
          <w:bCs/>
          <w:lang w:eastAsia="en-AU"/>
        </w:rPr>
        <w:t>FINANCIAL IMPACT</w:t>
      </w:r>
    </w:p>
    <w:p w:rsidR="00DB792E" w:rsidRDefault="009339B6" w:rsidP="00DB792E">
      <w:pPr>
        <w:rPr>
          <w:lang w:val="en-AU"/>
        </w:rPr>
      </w:pPr>
      <w:r>
        <w:rPr>
          <w:lang w:val="en-AU"/>
        </w:rPr>
        <w:t>This Plan is a strategic document</w:t>
      </w:r>
      <w:r w:rsidR="00EB2991">
        <w:rPr>
          <w:lang w:val="en-AU"/>
        </w:rPr>
        <w:t xml:space="preserve"> which</w:t>
      </w:r>
      <w:r w:rsidR="00B325EF">
        <w:rPr>
          <w:lang w:val="en-AU"/>
        </w:rPr>
        <w:t>,</w:t>
      </w:r>
      <w:r w:rsidR="00EB2991">
        <w:rPr>
          <w:lang w:val="en-AU"/>
        </w:rPr>
        <w:t xml:space="preserve"> in itself</w:t>
      </w:r>
      <w:r w:rsidR="00B325EF">
        <w:rPr>
          <w:lang w:val="en-AU"/>
        </w:rPr>
        <w:t>,</w:t>
      </w:r>
      <w:r w:rsidR="00EB2991">
        <w:rPr>
          <w:lang w:val="en-AU"/>
        </w:rPr>
        <w:t xml:space="preserve"> does not have any financial impact. The future implementation of the Plan will involve Council resources, possibly assisted by external consultants to deliver the LEP and DCP </w:t>
      </w:r>
      <w:r w:rsidR="00EB2991" w:rsidRPr="008F5AF8">
        <w:t>amendments</w:t>
      </w:r>
      <w:r w:rsidR="00EB2991">
        <w:rPr>
          <w:lang w:val="en-AU"/>
        </w:rPr>
        <w:t xml:space="preserve">, Section 94 Contributions Plan and Public Domain Strategy. </w:t>
      </w:r>
    </w:p>
    <w:p w:rsidR="00A05054" w:rsidRPr="0004283C" w:rsidRDefault="00A05054" w:rsidP="00A05054">
      <w:pPr>
        <w:keepNext/>
        <w:spacing w:before="120"/>
        <w:rPr>
          <w:b/>
          <w:bCs/>
          <w:lang w:eastAsia="en-AU"/>
        </w:rPr>
      </w:pPr>
      <w:r>
        <w:rPr>
          <w:b/>
          <w:bCs/>
          <w:lang w:eastAsia="en-AU"/>
        </w:rPr>
        <w:t>SOCIAL</w:t>
      </w:r>
      <w:r w:rsidRPr="0004283C">
        <w:rPr>
          <w:b/>
          <w:bCs/>
          <w:lang w:eastAsia="en-AU"/>
        </w:rPr>
        <w:t xml:space="preserve"> IMPACT</w:t>
      </w:r>
    </w:p>
    <w:p w:rsidR="00A05054" w:rsidRDefault="00C44E12" w:rsidP="00A05054">
      <w:pPr>
        <w:rPr>
          <w:lang w:val="en-AU"/>
        </w:rPr>
      </w:pPr>
      <w:r>
        <w:rPr>
          <w:lang w:val="en-AU"/>
        </w:rPr>
        <w:t xml:space="preserve">The Plan includes a range of outcomes which will result in a positive social impact for </w:t>
      </w:r>
      <w:r w:rsidR="00A70F48">
        <w:rPr>
          <w:lang w:val="en-AU"/>
        </w:rPr>
        <w:t>Brookvale</w:t>
      </w:r>
      <w:r>
        <w:rPr>
          <w:lang w:val="en-AU"/>
        </w:rPr>
        <w:t xml:space="preserve"> and the wider region. Its focus is on providing susta</w:t>
      </w:r>
      <w:r w:rsidR="009339B6">
        <w:rPr>
          <w:lang w:val="en-AU"/>
        </w:rPr>
        <w:t xml:space="preserve">inable jobs growth, while at the same time revitalising the Brookvale Town Centre, by </w:t>
      </w:r>
      <w:r>
        <w:rPr>
          <w:lang w:val="en-AU"/>
        </w:rPr>
        <w:t xml:space="preserve">encouraging </w:t>
      </w:r>
      <w:r w:rsidR="009339B6">
        <w:rPr>
          <w:lang w:val="en-AU"/>
        </w:rPr>
        <w:t xml:space="preserve">housing (including </w:t>
      </w:r>
      <w:r>
        <w:rPr>
          <w:lang w:val="en-AU"/>
        </w:rPr>
        <w:t>a</w:t>
      </w:r>
      <w:r w:rsidR="009339B6">
        <w:rPr>
          <w:lang w:val="en-AU"/>
        </w:rPr>
        <w:t xml:space="preserve">ffordable housing) and jobs growth within the Town Centre. This in turn will provide better services for workers and businesses within the </w:t>
      </w:r>
      <w:r w:rsidR="009339B6" w:rsidRPr="008F5AF8">
        <w:t>Brookvale</w:t>
      </w:r>
      <w:r w:rsidR="009339B6">
        <w:rPr>
          <w:lang w:val="en-AU"/>
        </w:rPr>
        <w:t xml:space="preserve"> industrial areas.</w:t>
      </w:r>
    </w:p>
    <w:p w:rsidR="00A05054" w:rsidRPr="0004283C" w:rsidRDefault="00A05054" w:rsidP="00A05054">
      <w:pPr>
        <w:keepNext/>
        <w:spacing w:before="120"/>
        <w:rPr>
          <w:b/>
          <w:bCs/>
          <w:lang w:eastAsia="en-AU"/>
        </w:rPr>
      </w:pPr>
      <w:r>
        <w:rPr>
          <w:b/>
          <w:bCs/>
          <w:lang w:eastAsia="en-AU"/>
        </w:rPr>
        <w:t>ENVIRONMENTAL</w:t>
      </w:r>
      <w:r w:rsidRPr="0004283C">
        <w:rPr>
          <w:b/>
          <w:bCs/>
          <w:lang w:eastAsia="en-AU"/>
        </w:rPr>
        <w:t xml:space="preserve"> IMPACT</w:t>
      </w:r>
    </w:p>
    <w:p w:rsidR="00DB792E" w:rsidRDefault="009339B6" w:rsidP="008F5AF8">
      <w:pPr>
        <w:rPr>
          <w:lang w:val="en-AU"/>
        </w:rPr>
      </w:pPr>
      <w:r>
        <w:rPr>
          <w:lang w:val="en-AU"/>
        </w:rPr>
        <w:t>The aim of the Plan is to ensure that future development is sustainable, particularly in relation to the i</w:t>
      </w:r>
      <w:r w:rsidR="00F71EC2">
        <w:rPr>
          <w:lang w:val="en-AU"/>
        </w:rPr>
        <w:t>mpact of any growth on the exist</w:t>
      </w:r>
      <w:r>
        <w:rPr>
          <w:lang w:val="en-AU"/>
        </w:rPr>
        <w:t xml:space="preserve">ing road and traffic network. It intends to introduce a series of green streets and green links to encourage passive transport and to bring the environment into the industrial areas. Proposed Development Control Plan amendments </w:t>
      </w:r>
      <w:r w:rsidR="00B325EF">
        <w:rPr>
          <w:lang w:val="en-AU"/>
        </w:rPr>
        <w:t>will</w:t>
      </w:r>
      <w:r>
        <w:rPr>
          <w:lang w:val="en-AU"/>
        </w:rPr>
        <w:t xml:space="preserve"> ensure that sustainable planning principles are implemented in Brookvale.</w:t>
      </w:r>
    </w:p>
    <w:sectPr w:rsidR="00DB792E" w:rsidSect="001910E0">
      <w:footerReference w:type="first" r:id="rId14"/>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1C" w:rsidRDefault="0099251C">
      <w:r>
        <w:separator/>
      </w:r>
    </w:p>
  </w:endnote>
  <w:endnote w:type="continuationSeparator" w:id="0">
    <w:p w:rsidR="0099251C" w:rsidRDefault="009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A90240">
    <w:pPr>
      <w:pStyle w:val="Footer"/>
      <w:jc w:val="center"/>
    </w:pPr>
    <w:r>
      <w:fldChar w:fldCharType="begin"/>
    </w:r>
    <w:r>
      <w:instrText xml:space="preserve"> PAGE   \* MERGEFORMAT </w:instrText>
    </w:r>
    <w:r>
      <w:fldChar w:fldCharType="separate"/>
    </w:r>
    <w:r w:rsidR="00897D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96030B">
    <w:pPr>
      <w:pStyle w:val="Footer"/>
      <w:jc w:val="center"/>
    </w:pPr>
    <w:r>
      <w:fldChar w:fldCharType="begin"/>
    </w:r>
    <w:r>
      <w:instrText xml:space="preserve"> PAGE   \* MERGEFORMAT </w:instrText>
    </w:r>
    <w:r>
      <w:fldChar w:fldCharType="separate"/>
    </w:r>
    <w:r w:rsidR="00897D9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Pr="005916D5" w:rsidRDefault="00550A82" w:rsidP="006C5EED">
    <w:pPr>
      <w:pStyle w:val="Footer"/>
      <w:tabs>
        <w:tab w:val="clear" w:pos="8306"/>
        <w:tab w:val="right" w:pos="7938"/>
      </w:tabs>
      <w:ind w:right="140"/>
      <w:jc w:val="right"/>
      <w:rPr>
        <w:sz w:val="16"/>
        <w:szCs w:val="16"/>
      </w:rPr>
    </w:pPr>
    <w:r w:rsidRPr="005916D5">
      <w:rPr>
        <w:sz w:val="16"/>
        <w:szCs w:val="16"/>
      </w:rPr>
      <w:t xml:space="preserve">Page </w:t>
    </w:r>
    <w:r w:rsidRPr="005916D5">
      <w:rPr>
        <w:sz w:val="16"/>
        <w:szCs w:val="16"/>
      </w:rPr>
      <w:fldChar w:fldCharType="begin"/>
    </w:r>
    <w:r w:rsidRPr="005916D5">
      <w:rPr>
        <w:sz w:val="16"/>
        <w:szCs w:val="16"/>
      </w:rPr>
      <w:instrText xml:space="preserve"> PAGE </w:instrText>
    </w:r>
    <w:r w:rsidRPr="005916D5">
      <w:rPr>
        <w:sz w:val="16"/>
        <w:szCs w:val="16"/>
      </w:rPr>
      <w:fldChar w:fldCharType="separate"/>
    </w:r>
    <w:r w:rsidR="00DC3F0A">
      <w:rPr>
        <w:noProof/>
        <w:sz w:val="16"/>
        <w:szCs w:val="16"/>
      </w:rPr>
      <w:t>2</w:t>
    </w:r>
    <w:r w:rsidRPr="005916D5">
      <w:rPr>
        <w:sz w:val="16"/>
        <w:szCs w:val="16"/>
      </w:rPr>
      <w:fldChar w:fldCharType="end"/>
    </w:r>
    <w:r w:rsidRPr="005916D5">
      <w:rPr>
        <w:sz w:val="16"/>
        <w:szCs w:val="16"/>
      </w:rPr>
      <w:t xml:space="preserve"> of </w:t>
    </w:r>
    <w:r w:rsidRPr="005916D5">
      <w:rPr>
        <w:sz w:val="16"/>
        <w:szCs w:val="16"/>
      </w:rPr>
      <w:fldChar w:fldCharType="begin"/>
    </w:r>
    <w:r w:rsidRPr="005916D5">
      <w:rPr>
        <w:sz w:val="16"/>
        <w:szCs w:val="16"/>
      </w:rPr>
      <w:instrText xml:space="preserve"> NUMPAGES  </w:instrText>
    </w:r>
    <w:r w:rsidRPr="005916D5">
      <w:rPr>
        <w:sz w:val="16"/>
        <w:szCs w:val="16"/>
      </w:rPr>
      <w:fldChar w:fldCharType="separate"/>
    </w:r>
    <w:r w:rsidR="00DC3F0A">
      <w:rPr>
        <w:noProof/>
        <w:sz w:val="16"/>
        <w:szCs w:val="16"/>
      </w:rPr>
      <w:t>7</w:t>
    </w:r>
    <w:r w:rsidRPr="005916D5">
      <w:rPr>
        <w:sz w:val="16"/>
        <w:szCs w:val="16"/>
      </w:rPr>
      <w:fldChar w:fldCharType="end"/>
    </w:r>
  </w:p>
  <w:p w:rsidR="00550A82" w:rsidRDefault="00550A82">
    <w:pPr>
      <w:pStyle w:val="Footer"/>
    </w:pPr>
    <w:r>
      <w:rPr>
        <w:noProof/>
        <w:lang w:val="en-AU" w:eastAsia="en-AU"/>
      </w:rPr>
      <mc:AlternateContent>
        <mc:Choice Requires="wpg">
          <w:drawing>
            <wp:anchor distT="0" distB="0" distL="114300" distR="114300" simplePos="0" relativeHeight="251657728" behindDoc="0" locked="0" layoutInCell="1" allowOverlap="1" wp14:anchorId="3698E424" wp14:editId="22750A31">
              <wp:simplePos x="0" y="0"/>
              <wp:positionH relativeFrom="column">
                <wp:align>center</wp:align>
              </wp:positionH>
              <wp:positionV relativeFrom="paragraph">
                <wp:posOffset>126365</wp:posOffset>
              </wp:positionV>
              <wp:extent cx="5639435" cy="3619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36195"/>
                        <a:chOff x="1736" y="1584"/>
                        <a:chExt cx="8881" cy="57"/>
                      </a:xfrm>
                    </wpg:grpSpPr>
                    <wps:wsp>
                      <wps:cNvPr id="5" name="Rectangle 8"/>
                      <wps:cNvSpPr>
                        <a:spLocks noChangeArrowheads="1"/>
                      </wps:cNvSpPr>
                      <wps:spPr bwMode="auto">
                        <a:xfrm flipV="1">
                          <a:off x="1736" y="1584"/>
                          <a:ext cx="7920" cy="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9"/>
                      <wpg:cNvGrpSpPr>
                        <a:grpSpLocks/>
                      </wpg:cNvGrpSpPr>
                      <wpg:grpSpPr bwMode="auto">
                        <a:xfrm>
                          <a:off x="9656" y="1584"/>
                          <a:ext cx="961" cy="57"/>
                          <a:chOff x="6888" y="681"/>
                          <a:chExt cx="1092" cy="720"/>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l="57143"/>
                          <a:stretch>
                            <a:fillRect/>
                          </a:stretch>
                        </pic:blipFill>
                        <pic:spPr bwMode="auto">
                          <a:xfrm>
                            <a:off x="6943" y="684"/>
                            <a:ext cx="103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6888" y="681"/>
                            <a:ext cx="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9.95pt;width:444.05pt;height:2.85pt;z-index:251657728;mso-position-horizontal:center" coordorigin="1736,1584" coordsize="888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">
              <v:rect id="Rectangle 8" o:spid="_x0000_s1027" style="position:absolute;left:1736;top:1584;width:7920;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DE8IA&#10;AADaAAAADwAAAGRycy9kb3ducmV2LnhtbESP0WrCQBRE3wv+w3IF3+rGQsRGV4lFsfhSGv2AS/aa&#10;RLN3Q3YT4993BaGPw8ycYVabwdSip9ZVlhXMphEI4tzqigsF59P+fQHCeWSNtWVS8CAHm/XobYWJ&#10;tnf+pT7zhQgQdgkqKL1vEildXpJBN7UNcfAutjXog2wLqVu8B7ip5UcUzaXBisNCiQ19lZTfss4o&#10;KOLuZ7vbp11//VykxyzGpjqgUpPxkC5BeBr8f/jV/tYKYnhe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MTwgAAANoAAAAPAAAAAAAAAAAAAAAAAJgCAABkcnMvZG93&#10;bnJldi54bWxQSwUGAAAAAAQABAD1AAAAhwMAAAAA&#10;" fillcolor="silver" stroked="f"/>
              <v:group id="Group 9" o:spid="_x0000_s1028" style="position:absolute;left:9656;top:1584;width:961;height:57" coordorigin="6888,681" coordsize="109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43;top:684;width:1037;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ULBAAAA2gAAAA8AAABkcnMvZG93bnJldi54bWxEj0+LwjAUxO+C3yE8wZumrqBSjSKCIO4e&#10;1r/nR/Nsi81LTbJav71ZEDwOM/MbZrZoTCXu5HxpWcGgn4AgzqwuOVdwPKx7ExA+IGusLJOCJ3lY&#10;zNutGabaPnhH933IRYSwT1FBEUKdSumzggz6vq2Jo3exzmCI0uVSO3xEuKnkV5KMpMGS40KBNa0K&#10;yq77P6NAuu+fsQ3P8/X2O6TqdLxt9WarVLfTLKcgAjXhE363N1rBGP6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EPULBAAAA2gAAAA8AAAAAAAAAAAAAAAAAnwIA&#10;AGRycy9kb3ducmV2LnhtbFBLBQYAAAAABAAEAPcAAACNAwAAAAA=&#10;">
                  <v:imagedata r:id="rId2" o:title="" cropleft="37449f"/>
                </v:shape>
                <v:rect id="Rectangle 11" o:spid="_x0000_s1030" style="position:absolute;left:6888;top:681;width: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Pr="00685ED5" w:rsidRDefault="00550A82"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C3F0A">
      <w:rPr>
        <w:rFonts w:cs="Arial"/>
        <w:bCs/>
        <w:noProof/>
        <w:color w:val="808080"/>
        <w:sz w:val="20"/>
        <w:szCs w:val="20"/>
      </w:rPr>
      <w:t>7</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1C" w:rsidRDefault="0099251C">
      <w:r>
        <w:separator/>
      </w:r>
    </w:p>
  </w:footnote>
  <w:footnote w:type="continuationSeparator" w:id="0">
    <w:p w:rsidR="0099251C" w:rsidRDefault="0099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B90FF7" w:rsidTr="00550A82">
      <w:trPr>
        <w:trHeight w:val="424"/>
      </w:trPr>
      <w:tc>
        <w:tcPr>
          <w:tcW w:w="2943" w:type="dxa"/>
          <w:vMerge w:val="restart"/>
          <w:shd w:val="clear" w:color="auto" w:fill="auto"/>
          <w:vAlign w:val="center"/>
        </w:tcPr>
        <w:p w:rsidR="00550A82" w:rsidRPr="00B90FF7" w:rsidRDefault="00550A82" w:rsidP="00550A82">
          <w:pPr>
            <w:rPr>
              <w:rFonts w:cs="Arial"/>
              <w:b/>
              <w:noProof/>
              <w:sz w:val="18"/>
              <w:szCs w:val="18"/>
              <w:lang w:eastAsia="en-AU"/>
            </w:rPr>
          </w:pPr>
          <w:r w:rsidRPr="002C5FE3">
            <w:rPr>
              <w:rFonts w:cs="Arial"/>
              <w:b/>
              <w:noProof/>
              <w:sz w:val="18"/>
              <w:szCs w:val="18"/>
              <w:lang w:val="en-AU" w:eastAsia="en-AU"/>
            </w:rPr>
            <w:drawing>
              <wp:inline distT="0" distB="0" distL="0" distR="0" wp14:anchorId="4857B6A7" wp14:editId="6806F297">
                <wp:extent cx="1733384" cy="357494"/>
                <wp:effectExtent l="0" t="0" r="635" b="5080"/>
                <wp:docPr id="2" name="Picture 2"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DC3F0A">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DC3F0A">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B90FF7" w:rsidTr="00550A82">
      <w:trPr>
        <w:trHeight w:val="288"/>
      </w:trPr>
      <w:tc>
        <w:tcPr>
          <w:tcW w:w="2943" w:type="dxa"/>
          <w:vMerge/>
          <w:shd w:val="clear" w:color="auto" w:fill="auto"/>
        </w:tcPr>
        <w:p w:rsidR="00550A82" w:rsidRPr="00B90FF7" w:rsidRDefault="00550A82" w:rsidP="00A80335">
          <w:pPr>
            <w:tabs>
              <w:tab w:val="left" w:pos="6521"/>
              <w:tab w:val="right" w:pos="9639"/>
            </w:tabs>
            <w:rPr>
              <w:rFonts w:cs="Arial"/>
              <w:b/>
              <w:i/>
              <w:caps/>
              <w:spacing w:val="20"/>
              <w:sz w:val="18"/>
              <w:szCs w:val="18"/>
            </w:rPr>
          </w:pPr>
        </w:p>
      </w:tc>
      <w:tc>
        <w:tcPr>
          <w:tcW w:w="691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DC3F0A">
            <w:rPr>
              <w:rFonts w:cs="Arial"/>
              <w:b/>
              <w:bCs/>
              <w:sz w:val="18"/>
              <w:szCs w:val="18"/>
              <w:lang w:val="en-AU"/>
            </w:rPr>
            <w:t>8.1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"dvDateMeeting</w:instrText>
          </w:r>
          <w:r>
            <w:rPr>
              <w:rFonts w:cs="Arial"/>
              <w:b/>
              <w:iCs/>
              <w:caps/>
              <w:sz w:val="18"/>
              <w:szCs w:val="18"/>
            </w:rPr>
            <w:instrText>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DC3F0A">
            <w:rPr>
              <w:rFonts w:cs="Arial"/>
              <w:b/>
              <w:iCs/>
              <w:caps/>
              <w:sz w:val="18"/>
              <w:szCs w:val="18"/>
            </w:rPr>
            <w:t>08 August 2017</w:t>
          </w:r>
          <w:r w:rsidRPr="00B90FF7">
            <w:rPr>
              <w:rFonts w:cs="Arial"/>
              <w:b/>
              <w:caps/>
              <w:sz w:val="18"/>
              <w:szCs w:val="18"/>
              <w:lang w:val="en-AU"/>
            </w:rPr>
            <w:fldChar w:fldCharType="end"/>
          </w:r>
        </w:p>
      </w:tc>
    </w:tr>
  </w:tbl>
  <w:p w:rsidR="00550A82" w:rsidRPr="0075609C" w:rsidRDefault="00550A82" w:rsidP="00937C3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294408" w:rsidTr="00550A82">
      <w:trPr>
        <w:trHeight w:val="424"/>
      </w:trPr>
      <w:tc>
        <w:tcPr>
          <w:tcW w:w="2943" w:type="dxa"/>
          <w:vMerge w:val="restart"/>
          <w:shd w:val="clear" w:color="auto" w:fill="auto"/>
          <w:vAlign w:val="center"/>
        </w:tcPr>
        <w:p w:rsidR="00550A82" w:rsidRPr="00B90FF7" w:rsidRDefault="00550A82" w:rsidP="00550A82">
          <w:pPr>
            <w:rPr>
              <w:rFonts w:cs="Arial"/>
              <w:b/>
              <w:noProof/>
              <w:sz w:val="18"/>
              <w:szCs w:val="18"/>
              <w:lang w:eastAsia="en-AU"/>
            </w:rPr>
          </w:pPr>
          <w:r w:rsidRPr="002C5FE3">
            <w:rPr>
              <w:rFonts w:cs="Arial"/>
              <w:b/>
              <w:noProof/>
              <w:sz w:val="18"/>
              <w:szCs w:val="18"/>
              <w:lang w:val="en-AU" w:eastAsia="en-AU"/>
            </w:rPr>
            <w:drawing>
              <wp:inline distT="0" distB="0" distL="0" distR="0" wp14:anchorId="298CA7B6" wp14:editId="140AA9B1">
                <wp:extent cx="1797050" cy="357505"/>
                <wp:effectExtent l="0" t="0" r="0" b="0"/>
                <wp:docPr id="1" name="Picture 1"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357505"/>
                        </a:xfrm>
                        <a:prstGeom prst="rect">
                          <a:avLst/>
                        </a:prstGeom>
                        <a:noFill/>
                        <a:ln>
                          <a:noFill/>
                        </a:ln>
                      </pic:spPr>
                    </pic:pic>
                  </a:graphicData>
                </a:graphic>
              </wp:inline>
            </w:drawing>
          </w:r>
        </w:p>
      </w:tc>
      <w:tc>
        <w:tcPr>
          <w:tcW w:w="691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DC3F0A">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DC3F0A">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294408" w:rsidTr="00550A82">
      <w:trPr>
        <w:trHeight w:val="288"/>
      </w:trPr>
      <w:tc>
        <w:tcPr>
          <w:tcW w:w="2943" w:type="dxa"/>
          <w:vMerge/>
          <w:shd w:val="clear" w:color="auto" w:fill="auto"/>
        </w:tcPr>
        <w:p w:rsidR="00550A82" w:rsidRPr="00B90FF7" w:rsidRDefault="00550A82" w:rsidP="0096030B">
          <w:pPr>
            <w:tabs>
              <w:tab w:val="left" w:pos="6521"/>
              <w:tab w:val="right" w:pos="9639"/>
            </w:tabs>
            <w:rPr>
              <w:rFonts w:cs="Arial"/>
              <w:b/>
              <w:i/>
              <w:caps/>
              <w:spacing w:val="20"/>
              <w:sz w:val="18"/>
              <w:szCs w:val="18"/>
            </w:rPr>
          </w:pPr>
        </w:p>
      </w:tc>
      <w:tc>
        <w:tcPr>
          <w:tcW w:w="691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DC3F0A">
            <w:rPr>
              <w:rFonts w:cs="Arial"/>
              <w:b/>
              <w:bCs/>
              <w:sz w:val="18"/>
              <w:szCs w:val="18"/>
              <w:lang w:val="en-AU"/>
            </w:rPr>
            <w:t>8.1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w:instrText>
          </w:r>
          <w:r>
            <w:rPr>
              <w:rFonts w:cs="Arial"/>
              <w:b/>
              <w:iCs/>
              <w:caps/>
              <w:sz w:val="18"/>
              <w:szCs w:val="18"/>
            </w:rPr>
            <w:instrText>dvDateMeetingFORMATTED"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DC3F0A">
            <w:rPr>
              <w:rFonts w:cs="Arial"/>
              <w:b/>
              <w:iCs/>
              <w:caps/>
              <w:sz w:val="18"/>
              <w:szCs w:val="18"/>
            </w:rPr>
            <w:t>08 August 2017</w:t>
          </w:r>
          <w:r w:rsidRPr="00B90FF7">
            <w:rPr>
              <w:rFonts w:cs="Arial"/>
              <w:b/>
              <w:caps/>
              <w:sz w:val="18"/>
              <w:szCs w:val="18"/>
              <w:lang w:val="en-AU"/>
            </w:rPr>
            <w:fldChar w:fldCharType="end"/>
          </w:r>
        </w:p>
      </w:tc>
    </w:tr>
  </w:tbl>
  <w:p w:rsidR="00550A82" w:rsidRPr="0075609C" w:rsidRDefault="00550A82" w:rsidP="00A45AF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294408">
      <w:trPr>
        <w:trHeight w:val="424"/>
      </w:trPr>
      <w:tc>
        <w:tcPr>
          <w:tcW w:w="2943" w:type="dxa"/>
          <w:vMerge w:val="restart"/>
          <w:shd w:val="clear" w:color="auto" w:fill="auto"/>
        </w:tcPr>
        <w:p w:rsidR="00550A82" w:rsidRPr="00294408" w:rsidRDefault="00AF5DA8" w:rsidP="00A80335">
          <w:pPr>
            <w:rPr>
              <w:b/>
              <w:noProof/>
              <w:sz w:val="18"/>
              <w:szCs w:val="18"/>
              <w:lang w:eastAsia="en-AU"/>
            </w:rPr>
          </w:pPr>
          <w:r w:rsidRPr="002C5FE3">
            <w:rPr>
              <w:rFonts w:cs="Arial"/>
              <w:b/>
              <w:noProof/>
              <w:sz w:val="18"/>
              <w:szCs w:val="18"/>
              <w:lang w:val="en-AU" w:eastAsia="en-AU"/>
            </w:rPr>
            <w:drawing>
              <wp:inline distT="0" distB="0" distL="0" distR="0" wp14:anchorId="43A38741" wp14:editId="7388AAEB">
                <wp:extent cx="1733384" cy="357494"/>
                <wp:effectExtent l="0" t="0" r="635" b="5080"/>
                <wp:docPr id="9" name="Picture 9"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bottom"/>
        </w:tcPr>
        <w:p w:rsidR="00550A82" w:rsidRPr="0094318C" w:rsidRDefault="00550A82" w:rsidP="00A80335">
          <w:pPr>
            <w:jc w:val="right"/>
            <w:rPr>
              <w:rFonts w:cs="Arial"/>
              <w:b/>
              <w:caps/>
              <w:sz w:val="18"/>
              <w:szCs w:val="18"/>
            </w:rPr>
          </w:pP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OCVARIABLE "dv</w:instrText>
          </w:r>
          <w:r>
            <w:rPr>
              <w:rFonts w:ascii="Arial Bold" w:hAnsi="Arial Bold" w:cs="Arial"/>
              <w:b/>
              <w:caps/>
              <w:sz w:val="18"/>
              <w:lang w:val="en-AU"/>
            </w:rPr>
            <w:instrText>ReportOf</w:instrText>
          </w:r>
          <w:r w:rsidRPr="00A45AFD">
            <w:rPr>
              <w:rFonts w:ascii="Arial Bold" w:hAnsi="Arial Bold" w:cs="Arial"/>
              <w:b/>
              <w:caps/>
              <w:sz w:val="18"/>
              <w:lang w:val="en-AU"/>
            </w:rPr>
            <w:instrText xml:space="preserve">" \*Charformat </w:instrText>
          </w:r>
          <w:r w:rsidRPr="00A45AFD">
            <w:rPr>
              <w:rFonts w:ascii="Arial Bold" w:hAnsi="Arial Bold" w:cs="Arial"/>
              <w:b/>
              <w:caps/>
              <w:sz w:val="18"/>
              <w:lang w:val="en-AU"/>
            </w:rPr>
            <w:fldChar w:fldCharType="separate"/>
          </w:r>
          <w:r w:rsidR="00DC3F0A">
            <w:rPr>
              <w:rFonts w:ascii="Arial Bold" w:hAnsi="Arial Bold" w:cs="Arial"/>
              <w:b/>
              <w:bCs/>
              <w:caps/>
              <w:sz w:val="18"/>
              <w:lang w:val="en-AU"/>
            </w:rPr>
            <w:t>Report To</w:t>
          </w:r>
          <w:r w:rsidRPr="00A45AFD">
            <w:rPr>
              <w:rFonts w:ascii="Arial Bold" w:hAnsi="Arial Bold" w:cs="Arial"/>
              <w:b/>
              <w:caps/>
              <w:sz w:val="18"/>
              <w:lang w:val="en-AU"/>
            </w:rPr>
            <w:fldChar w:fldCharType="end"/>
          </w:r>
          <w:r>
            <w:rPr>
              <w:rFonts w:cs="Arial"/>
              <w:b/>
              <w:caps/>
              <w:sz w:val="18"/>
              <w:szCs w:val="18"/>
            </w:rPr>
            <w:t xml:space="preserve"> </w:t>
          </w: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 xml:space="preserve">OCVARIABLE "dvCommittee" \*Charformat </w:instrText>
          </w:r>
          <w:r w:rsidRPr="00A45AFD">
            <w:rPr>
              <w:rFonts w:ascii="Arial Bold" w:hAnsi="Arial Bold" w:cs="Arial"/>
              <w:b/>
              <w:caps/>
              <w:sz w:val="18"/>
              <w:lang w:val="en-AU"/>
            </w:rPr>
            <w:fldChar w:fldCharType="separate"/>
          </w:r>
          <w:r w:rsidR="00DC3F0A">
            <w:rPr>
              <w:rFonts w:ascii="Arial Bold" w:hAnsi="Arial Bold" w:cs="Arial"/>
              <w:b/>
              <w:bCs/>
              <w:caps/>
              <w:sz w:val="18"/>
              <w:lang w:val="en-AU"/>
            </w:rPr>
            <w:t>Ordinary Council</w:t>
          </w:r>
          <w:r w:rsidRPr="00A45AFD">
            <w:rPr>
              <w:rFonts w:ascii="Arial Bold" w:hAnsi="Arial Bold" w:cs="Arial"/>
              <w:b/>
              <w:caps/>
              <w:sz w:val="18"/>
              <w:lang w:val="en-AU"/>
            </w:rPr>
            <w:fldChar w:fldCharType="end"/>
          </w:r>
          <w:r>
            <w:rPr>
              <w:rFonts w:ascii="Arial Bold" w:hAnsi="Arial Bold" w:cs="Arial"/>
              <w:b/>
              <w:caps/>
              <w:sz w:val="18"/>
              <w:lang w:val="en-AU"/>
            </w:rPr>
            <w:t xml:space="preserve"> MEETING</w:t>
          </w:r>
        </w:p>
      </w:tc>
    </w:tr>
    <w:tr w:rsidR="00550A82" w:rsidRPr="00294408">
      <w:trPr>
        <w:trHeight w:val="288"/>
      </w:trPr>
      <w:tc>
        <w:tcPr>
          <w:tcW w:w="2943" w:type="dxa"/>
          <w:vMerge/>
          <w:shd w:val="clear" w:color="auto" w:fill="auto"/>
        </w:tcPr>
        <w:p w:rsidR="00550A82" w:rsidRPr="00294408" w:rsidRDefault="00550A82" w:rsidP="00A80335">
          <w:pPr>
            <w:tabs>
              <w:tab w:val="left" w:pos="6521"/>
              <w:tab w:val="right" w:pos="9639"/>
            </w:tabs>
            <w:rPr>
              <w:rFonts w:cs="Arial"/>
              <w:b/>
              <w:i/>
              <w:caps/>
              <w:spacing w:val="20"/>
              <w:sz w:val="18"/>
              <w:szCs w:val="18"/>
            </w:rPr>
          </w:pPr>
        </w:p>
      </w:tc>
      <w:tc>
        <w:tcPr>
          <w:tcW w:w="6912" w:type="dxa"/>
          <w:shd w:val="clear" w:color="auto" w:fill="auto"/>
          <w:vAlign w:val="bottom"/>
        </w:tcPr>
        <w:p w:rsidR="00550A82" w:rsidRPr="00294408" w:rsidRDefault="00550A82" w:rsidP="00A80335">
          <w:pPr>
            <w:jc w:val="right"/>
            <w:rPr>
              <w:rFonts w:cs="Arial"/>
              <w:b/>
              <w:i/>
              <w:caps/>
              <w:spacing w:val="20"/>
              <w:sz w:val="18"/>
              <w:szCs w:val="18"/>
            </w:rPr>
          </w:pPr>
          <w:r w:rsidRPr="00294408">
            <w:rPr>
              <w:b/>
              <w:noProof/>
              <w:sz w:val="18"/>
              <w:szCs w:val="18"/>
              <w:lang w:eastAsia="en-AU"/>
            </w:rPr>
            <w:t xml:space="preserve">ITEM No. </w:t>
          </w:r>
          <w:r w:rsidRPr="00A45AFD">
            <w:rPr>
              <w:rFonts w:cs="Arial"/>
              <w:b/>
              <w:sz w:val="18"/>
              <w:lang w:val="en-AU"/>
            </w:rPr>
            <w:fldChar w:fldCharType="begin"/>
          </w:r>
          <w:r w:rsidRPr="00A45AFD">
            <w:rPr>
              <w:rFonts w:cs="Arial"/>
              <w:b/>
              <w:bCs/>
              <w:sz w:val="18"/>
              <w:lang w:val="en-AU"/>
            </w:rPr>
            <w:instrText>D</w:instrText>
          </w:r>
          <w:r w:rsidRPr="00A45AFD">
            <w:rPr>
              <w:rFonts w:cs="Arial"/>
              <w:b/>
              <w:sz w:val="18"/>
              <w:lang w:val="en-AU"/>
            </w:rPr>
            <w:instrText xml:space="preserve">OCVARIABLE "dvItemNumberMasked" \*Charformat </w:instrText>
          </w:r>
          <w:r w:rsidRPr="00A45AFD">
            <w:rPr>
              <w:rFonts w:cs="Arial"/>
              <w:b/>
              <w:sz w:val="18"/>
              <w:lang w:val="en-AU"/>
            </w:rPr>
            <w:fldChar w:fldCharType="separate"/>
          </w:r>
          <w:r w:rsidR="00DC3F0A">
            <w:rPr>
              <w:rFonts w:cs="Arial"/>
              <w:b/>
              <w:bCs/>
              <w:sz w:val="18"/>
              <w:lang w:val="en-AU"/>
            </w:rPr>
            <w:t>8.1</w:t>
          </w:r>
          <w:r w:rsidRPr="00A45AFD">
            <w:rPr>
              <w:rFonts w:cs="Arial"/>
              <w:b/>
              <w:sz w:val="18"/>
              <w:lang w:val="en-AU"/>
            </w:rPr>
            <w:fldChar w:fldCharType="end"/>
          </w:r>
          <w:r w:rsidRPr="00294408">
            <w:rPr>
              <w:b/>
              <w:noProof/>
              <w:sz w:val="18"/>
              <w:szCs w:val="18"/>
              <w:lang w:eastAsia="en-AU"/>
            </w:rPr>
            <w:tab/>
          </w:r>
          <w:r w:rsidRPr="00A45AFD">
            <w:rPr>
              <w:rFonts w:ascii="Arial Bold" w:hAnsi="Arial Bold" w:cs="Arial"/>
              <w:b/>
              <w:iCs/>
              <w:caps/>
              <w:sz w:val="18"/>
            </w:rPr>
            <w:fldChar w:fldCharType="begin"/>
          </w:r>
          <w:r w:rsidRPr="00A45AFD">
            <w:rPr>
              <w:rFonts w:ascii="Arial Bold" w:hAnsi="Arial Bold" w:cs="Arial"/>
              <w:b/>
              <w:iCs/>
              <w:caps/>
              <w:sz w:val="18"/>
            </w:rPr>
            <w:instrText xml:space="preserve">DOCVARIABLE "dvDateMeeting" \@ "dd MMMM yyyy" \*Charformat </w:instrText>
          </w:r>
          <w:r w:rsidRPr="00A45AFD">
            <w:rPr>
              <w:rFonts w:ascii="Arial Bold" w:hAnsi="Arial Bold" w:cs="Arial"/>
              <w:b/>
              <w:iCs/>
              <w:caps/>
              <w:sz w:val="18"/>
            </w:rPr>
            <w:fldChar w:fldCharType="separate"/>
          </w:r>
          <w:r w:rsidR="00DC3F0A">
            <w:rPr>
              <w:rFonts w:ascii="Arial Bold" w:hAnsi="Arial Bold" w:cs="Arial"/>
              <w:b/>
              <w:iCs/>
              <w:caps/>
              <w:sz w:val="18"/>
            </w:rPr>
            <w:t>08 August 2017</w:t>
          </w:r>
          <w:r w:rsidRPr="00A45AFD">
            <w:rPr>
              <w:rFonts w:ascii="Arial Bold" w:hAnsi="Arial Bold" w:cs="Arial"/>
              <w:b/>
              <w:caps/>
              <w:sz w:val="18"/>
              <w:lang w:val="en-AU"/>
            </w:rPr>
            <w:fldChar w:fldCharType="end"/>
          </w:r>
        </w:p>
      </w:tc>
    </w:tr>
  </w:tbl>
  <w:p w:rsidR="00550A82" w:rsidRPr="0075609C" w:rsidRDefault="00550A82" w:rsidP="00937C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478DE7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BCAC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3EF4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496C9D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27C61B8"/>
    <w:lvl w:ilvl="0">
      <w:start w:val="1"/>
      <w:numFmt w:val="bullet"/>
      <w:lvlText w:val=""/>
      <w:lvlJc w:val="left"/>
      <w:pPr>
        <w:tabs>
          <w:tab w:val="num" w:pos="360"/>
        </w:tabs>
        <w:ind w:left="360" w:hanging="360"/>
      </w:pPr>
      <w:rPr>
        <w:rFonts w:ascii="Symbol" w:hAnsi="Symbol" w:hint="default"/>
      </w:rPr>
    </w:lvl>
  </w:abstractNum>
  <w:abstractNum w:abstractNumId="5">
    <w:nsid w:val="089317F2"/>
    <w:multiLevelType w:val="multilevel"/>
    <w:tmpl w:val="EE66598E"/>
    <w:numStyleLink w:val="ListBullets"/>
  </w:abstractNum>
  <w:abstractNum w:abstractNumId="6">
    <w:nsid w:val="0E422725"/>
    <w:multiLevelType w:val="multilevel"/>
    <w:tmpl w:val="EE66598E"/>
    <w:numStyleLink w:val="ListBullets"/>
  </w:abstractNum>
  <w:abstractNum w:abstractNumId="7">
    <w:nsid w:val="108606AF"/>
    <w:multiLevelType w:val="multilevel"/>
    <w:tmpl w:val="EE66598E"/>
    <w:numStyleLink w:val="ListBullets"/>
  </w:abstractNum>
  <w:abstractNum w:abstractNumId="8">
    <w:nsid w:val="12B84FF7"/>
    <w:multiLevelType w:val="hybridMultilevel"/>
    <w:tmpl w:val="124C7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61429E"/>
    <w:multiLevelType w:val="multilevel"/>
    <w:tmpl w:val="0D3E82AA"/>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1F11FD"/>
    <w:multiLevelType w:val="hybridMultilevel"/>
    <w:tmpl w:val="B1BE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5140680"/>
    <w:multiLevelType w:val="hybridMultilevel"/>
    <w:tmpl w:val="31EC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86116D"/>
    <w:multiLevelType w:val="multilevel"/>
    <w:tmpl w:val="276A5F36"/>
    <w:lvl w:ilvl="0">
      <w:start w:val="1"/>
      <w:numFmt w:val="none"/>
      <w:suff w:val="nothing"/>
      <w:lvlText w:val="%1"/>
      <w:lvlJc w:val="left"/>
      <w:pPr>
        <w:ind w:left="0" w:firstLine="0"/>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BB2FDB"/>
    <w:multiLevelType w:val="hybridMultilevel"/>
    <w:tmpl w:val="4280BAE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C9096E"/>
    <w:multiLevelType w:val="multilevel"/>
    <w:tmpl w:val="EE66598E"/>
    <w:numStyleLink w:val="ListBullets"/>
  </w:abstractNum>
  <w:abstractNum w:abstractNumId="2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A8446B"/>
    <w:multiLevelType w:val="multilevel"/>
    <w:tmpl w:val="EE66598E"/>
    <w:numStyleLink w:val="ListBullets"/>
  </w:abstractNum>
  <w:abstractNum w:abstractNumId="22">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0580210"/>
    <w:multiLevelType w:val="hybridMultilevel"/>
    <w:tmpl w:val="ABEA9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7C1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D15F53"/>
    <w:multiLevelType w:val="multilevel"/>
    <w:tmpl w:val="EE66598E"/>
    <w:numStyleLink w:val="ListBullets"/>
  </w:abstractNum>
  <w:abstractNum w:abstractNumId="27">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8">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9">
    <w:nsid w:val="6BAC7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4874D8"/>
    <w:multiLevelType w:val="hybridMultilevel"/>
    <w:tmpl w:val="B952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971A8"/>
    <w:multiLevelType w:val="hybridMultilevel"/>
    <w:tmpl w:val="FFDE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0A25D7"/>
    <w:multiLevelType w:val="multilevel"/>
    <w:tmpl w:val="EE66598E"/>
    <w:numStyleLink w:val="ListBullets"/>
  </w:abstractNum>
  <w:abstractNum w:abstractNumId="34">
    <w:nsid w:val="790E54E1"/>
    <w:multiLevelType w:val="multilevel"/>
    <w:tmpl w:val="EE66598E"/>
    <w:numStyleLink w:val="ListBullets"/>
  </w:abstractNum>
  <w:abstractNum w:abstractNumId="35">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31"/>
  </w:num>
  <w:num w:numId="4">
    <w:abstractNumId w:val="22"/>
  </w:num>
  <w:num w:numId="5">
    <w:abstractNumId w:val="16"/>
  </w:num>
  <w:num w:numId="6">
    <w:abstractNumId w:val="35"/>
  </w:num>
  <w:num w:numId="7">
    <w:abstractNumId w:val="23"/>
  </w:num>
  <w:num w:numId="8">
    <w:abstractNumId w:val="17"/>
  </w:num>
  <w:num w:numId="9">
    <w:abstractNumId w:val="27"/>
  </w:num>
  <w:num w:numId="10">
    <w:abstractNumId w:val="9"/>
  </w:num>
  <w:num w:numId="11">
    <w:abstractNumId w:val="12"/>
  </w:num>
  <w:num w:numId="12">
    <w:abstractNumId w:val="10"/>
  </w:num>
  <w:num w:numId="13">
    <w:abstractNumId w:val="28"/>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33"/>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3"/>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6"/>
  </w:num>
  <w:num w:numId="27">
    <w:abstractNumId w:val="5"/>
  </w:num>
  <w:num w:numId="28">
    <w:abstractNumId w:val="25"/>
  </w:num>
  <w:num w:numId="29">
    <w:abstractNumId w:val="26"/>
  </w:num>
  <w:num w:numId="30">
    <w:abstractNumId w:val="34"/>
  </w:num>
  <w:num w:numId="31">
    <w:abstractNumId w:val="7"/>
  </w:num>
  <w:num w:numId="32">
    <w:abstractNumId w:val="15"/>
  </w:num>
  <w:num w:numId="33">
    <w:abstractNumId w:val="32"/>
  </w:num>
  <w:num w:numId="34">
    <w:abstractNumId w:val="11"/>
  </w:num>
  <w:num w:numId="35">
    <w:abstractNumId w:val="30"/>
  </w:num>
  <w:num w:numId="36">
    <w:abstractNumId w:val="8"/>
  </w:num>
  <w:num w:numId="37">
    <w:abstractNumId w:val="24"/>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Planning Place &amp; Community"/>
    <w:docVar w:name="dvActualAgendaSectionsId" w:val="2"/>
    <w:docVar w:name="dvAgendaItem" w:val="Standard Council Report"/>
    <w:docVar w:name="dvAgendaItemAbbreviation" w:val="SCR"/>
    <w:docVar w:name="dvAgendaItemsID" w:val="3"/>
    <w:docVar w:name="dvAgendaSection" w:val="Planning Place &amp; Community"/>
    <w:docVar w:name="dvAgendaSectionsID" w:val="2"/>
    <w:docVar w:name="dvApproved" w:val="True"/>
    <w:docVar w:name="dvApproversArray" w:val="531þ84þ749þ"/>
    <w:docVar w:name="dvAttachmentConfidentialFlag" w:val="False"/>
    <w:docVar w:name="dvAttachmentCount" w:val="1"/>
    <w:docVar w:name="dvAttachmentPages" w:val="0"/>
    <w:docVar w:name="dvAttachmentsArray" w:val="Draft Brookvale Structure Plan Reportý0ýýýýýTrueýFalseýFalseý1ý2017/261567ý0ýFalseý7742ýFalseýý26/07/2017 3:27:58 PMýýTrueýTrueýTrueýFalse"/>
    <w:docVar w:name="dvAttachmentsChanged" w:val="0"/>
    <w:docVar w:name="dvAuthor" w:val="Janine Formica"/>
    <w:docVar w:name="dvAuthor2" w:val=" "/>
    <w:docVar w:name="dvAuthor3" w:val=" "/>
    <w:docVar w:name="dvAuthorID" w:val="552"/>
    <w:docVar w:name="dvAuthorID2" w:val=" "/>
    <w:docVar w:name="dvAuthorID3" w:val=" "/>
    <w:docVar w:name="dvAuthorPhone" w:val=" "/>
    <w:docVar w:name="dvAuthors" w:val="Janine Formica"/>
    <w:docVar w:name="dvAuthorsArray" w:val="552þ"/>
    <w:docVar w:name="dvAuthorsNameInitials" w:val=" "/>
    <w:docVar w:name="dvAuthorTitle" w:val="Senior Strategic Planne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Extraordinary Council Meeting"/>
    <w:docVar w:name="dvCommitteeQuorum" w:val=" "/>
    <w:docVar w:name="dvCommitteeReportId" w:val="0"/>
    <w:docVar w:name="dvConfidentialText" w:val=" "/>
    <w:docVar w:name="dvConfidentialType" w:val="P"/>
    <w:docVar w:name="dvCorroID" w:val="5734"/>
    <w:docVar w:name="dvCouncilId" w:val="0"/>
    <w:docVar w:name="dvCouncilText" w:val=" "/>
    <w:docVar w:name="dvCurrentReferencesArray" w:val=" "/>
    <w:docVar w:name="dvDAApplicant" w:val=" "/>
    <w:docVar w:name="dvDAOwner" w:val=" "/>
    <w:docVar w:name="dvDate" w:val="20/07/2017"/>
    <w:docVar w:name="dvDateMeeting" w:val="8 August 2017"/>
    <w:docVar w:name="dvDateMeetingDisplay" w:val="8 August 2017"/>
    <w:docVar w:name="dvDateMeetingFormatted" w:val="08 August 2017"/>
    <w:docVar w:name="dvDateMeetingId" w:val="988"/>
    <w:docVar w:name="dvDateModified" w:val="03/08/2017"/>
    <w:docVar w:name="dvDeferredFromDate" w:val="31/12/1899"/>
    <w:docVar w:name="dvDeferredFromMeetingId" w:val="0"/>
    <w:docVar w:name="dvDeferredFromSpecialFlag" w:val="False"/>
    <w:docVar w:name="dvDivisionHeadName" w:val="David Kerr"/>
    <w:docVar w:name="dvDivisionID" w:val="2"/>
    <w:docVar w:name="dvDivisionName" w:val="Planning Place &amp; Community"/>
    <w:docVar w:name="dvDocumentChanged" w:val="0"/>
    <w:docVar w:name="dvDocumentTypeName" w:val=" "/>
    <w:docVar w:name="dvDoNotCheckIn" w:val="0"/>
    <w:docVar w:name="dvEDMSContainerId" w:val="EC04730"/>
    <w:docVar w:name="dvEDMSContainerNumber" w:val=" "/>
    <w:docVar w:name="dvEDMSContainerTitle" w:val="GOVERNANCE - Meetings - Council and Committee - Council Meeting - 20170808 - Extraordinary"/>
    <w:docVar w:name="dvEDRMSDestinationFolderId" w:val=" "/>
    <w:docVar w:name="dvEDRMSDestinationFolderTitle" w:val=" "/>
    <w:docVar w:name="dvFileName" w:val="OC08082017SCR_7.DOCX"/>
    <w:docVar w:name="dvFileNumber" w:val="2017/241857"/>
    <w:docVar w:name="dvFilePath" w:val="\\Ccdb01\Infocouncil.live\Checkout\&lt;LOGIN&gt;"/>
    <w:docVar w:name="dvFileRevisionNotRetained" w:val="0"/>
    <w:docVar w:name="dvFirstTime" w:val="No"/>
    <w:docVar w:name="dvForAction" w:val="1"/>
    <w:docVar w:name="dvForActionCompletionDate" w:val="3 October 2017"/>
    <w:docVar w:name="dvForceRevision" w:val="0"/>
    <w:docVar w:name="dvItemNumber" w:val="1"/>
    <w:docVar w:name="dvItemNumberMasked" w:val="8.1"/>
    <w:docVar w:name="dvItemNumberMaskIdentifier" w:val="0*0*0"/>
    <w:docVar w:name="dvLastSecurityLogins" w:val=" "/>
    <w:docVar w:name="dvMasterProgramId" w:val="0"/>
    <w:docVar w:name="dvMasterProgramItemsArray" w:val=" "/>
    <w:docVar w:name="dvMasterProgramName" w:val=" "/>
    <w:docVar w:name="dvMasterSequenceNumber" w:val="14"/>
    <w:docVar w:name="dvMinutedForMayor" w:val="0"/>
    <w:docVar w:name="dvMinutedForName" w:val=" "/>
    <w:docVar w:name="dvMinutedForTitle" w:val=" "/>
    <w:docVar w:name="dvNewDoc" w:val=" "/>
    <w:docVar w:name="dvOfficers" w:val="David Kerr; Rita Frost; Madeleine Walsh"/>
    <w:docVar w:name="dvOfficersArray" w:val="David KerrýPlanning Place &amp; CommunityþRita FrostýPlanning Place &amp; CommunityþMadeleine WalshýPlanning Place &amp; Communityþ"/>
    <w:docVar w:name="dvOldChairmansCommitteeArray" w:val=" "/>
    <w:docVar w:name="dvOldPresentationsArray" w:val=" "/>
    <w:docVar w:name="dvOrderNumber" w:val="16"/>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7/241857"/>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7"/>
    <w:docVar w:name="dvRelatedReportId" w:val="0"/>
    <w:docVar w:name="dvReportFrom" w:val="General Manager Planning Place and Community"/>
    <w:docVar w:name="dvReportName" w:val="8.1 Draft Brookvale Structure Plan"/>
    <w:docVar w:name="dvReportNumber" w:val="8"/>
    <w:docVar w:name="dvReportOf" w:val="Report To"/>
    <w:docVar w:name="dvReportTo" w:val="General Manager"/>
    <w:docVar w:name="dvRequestors" w:val=" "/>
    <w:docVar w:name="dvRequestors2Array" w:val=" "/>
    <w:docVar w:name="dvRequestorsArray" w:val=" "/>
    <w:docVar w:name="dvSequenceNumber" w:val="1"/>
    <w:docVar w:name="dvSpecialFlag" w:val="True"/>
    <w:docVar w:name="dvSubject" w:val="Draft Brookvale Structure Plan"/>
    <w:docVar w:name="dvSubjectWithSoftReturns" w:val="Draft Brookvale Structure Plan"/>
    <w:docVar w:name="dvSupplementary" w:val="0"/>
    <w:docVar w:name="dvTitle" w:val="General Manager - 8 00 2017"/>
    <w:docVar w:name="dvTypistInitials" w:val="JF"/>
    <w:docVar w:name="dvUpdateDatabase" w:val="0"/>
    <w:docVar w:name="dvUtility" w:val=" "/>
    <w:docVar w:name="dvUtilityCheckbox" w:val="0"/>
    <w:docVar w:name="dvUtilityCheckbox2" w:val="0"/>
    <w:docVar w:name="dvVersion" w:val="01"/>
    <w:docVar w:name="dvYear" w:val="2017"/>
  </w:docVars>
  <w:rsids>
    <w:rsidRoot w:val="00806C1A"/>
    <w:rsid w:val="0000067E"/>
    <w:rsid w:val="00000C0B"/>
    <w:rsid w:val="00001622"/>
    <w:rsid w:val="0000214F"/>
    <w:rsid w:val="00004BAD"/>
    <w:rsid w:val="00005DA1"/>
    <w:rsid w:val="00007013"/>
    <w:rsid w:val="00007CE1"/>
    <w:rsid w:val="00007EF5"/>
    <w:rsid w:val="0001468A"/>
    <w:rsid w:val="000162E3"/>
    <w:rsid w:val="000172B8"/>
    <w:rsid w:val="00017ADB"/>
    <w:rsid w:val="000249AE"/>
    <w:rsid w:val="00027634"/>
    <w:rsid w:val="00030004"/>
    <w:rsid w:val="000337A7"/>
    <w:rsid w:val="00033A62"/>
    <w:rsid w:val="00033D64"/>
    <w:rsid w:val="00042BE0"/>
    <w:rsid w:val="00042D18"/>
    <w:rsid w:val="00043B69"/>
    <w:rsid w:val="000479B5"/>
    <w:rsid w:val="00051553"/>
    <w:rsid w:val="00051FA3"/>
    <w:rsid w:val="00055ACA"/>
    <w:rsid w:val="00055F5D"/>
    <w:rsid w:val="00057AB7"/>
    <w:rsid w:val="00061C4E"/>
    <w:rsid w:val="00062435"/>
    <w:rsid w:val="000636FA"/>
    <w:rsid w:val="0006582C"/>
    <w:rsid w:val="00065892"/>
    <w:rsid w:val="00066DC0"/>
    <w:rsid w:val="00072565"/>
    <w:rsid w:val="00073BCC"/>
    <w:rsid w:val="00076A51"/>
    <w:rsid w:val="00077ED3"/>
    <w:rsid w:val="00080C31"/>
    <w:rsid w:val="00082FA0"/>
    <w:rsid w:val="00085351"/>
    <w:rsid w:val="0008564B"/>
    <w:rsid w:val="00085CE9"/>
    <w:rsid w:val="00090155"/>
    <w:rsid w:val="0009138C"/>
    <w:rsid w:val="000A35E2"/>
    <w:rsid w:val="000A4958"/>
    <w:rsid w:val="000A688B"/>
    <w:rsid w:val="000B3B85"/>
    <w:rsid w:val="000B68C6"/>
    <w:rsid w:val="000B6948"/>
    <w:rsid w:val="000C4070"/>
    <w:rsid w:val="000C516E"/>
    <w:rsid w:val="000D0999"/>
    <w:rsid w:val="000D1326"/>
    <w:rsid w:val="000D21E0"/>
    <w:rsid w:val="000D26A5"/>
    <w:rsid w:val="000D4B28"/>
    <w:rsid w:val="000D7FCA"/>
    <w:rsid w:val="000E1BFF"/>
    <w:rsid w:val="000E1E15"/>
    <w:rsid w:val="000E2473"/>
    <w:rsid w:val="000E3137"/>
    <w:rsid w:val="000E4BA8"/>
    <w:rsid w:val="000E7D7A"/>
    <w:rsid w:val="000F0ACE"/>
    <w:rsid w:val="000F55E4"/>
    <w:rsid w:val="001026A2"/>
    <w:rsid w:val="00103468"/>
    <w:rsid w:val="0011169A"/>
    <w:rsid w:val="001116E9"/>
    <w:rsid w:val="001123CC"/>
    <w:rsid w:val="00113C31"/>
    <w:rsid w:val="00113F25"/>
    <w:rsid w:val="00114B82"/>
    <w:rsid w:val="001166CD"/>
    <w:rsid w:val="00120A51"/>
    <w:rsid w:val="00122CC5"/>
    <w:rsid w:val="001330C4"/>
    <w:rsid w:val="001357A6"/>
    <w:rsid w:val="00140F7E"/>
    <w:rsid w:val="00141551"/>
    <w:rsid w:val="001416E6"/>
    <w:rsid w:val="00143592"/>
    <w:rsid w:val="0014463E"/>
    <w:rsid w:val="001454B3"/>
    <w:rsid w:val="00153462"/>
    <w:rsid w:val="00155D22"/>
    <w:rsid w:val="001604E8"/>
    <w:rsid w:val="00160918"/>
    <w:rsid w:val="001616E2"/>
    <w:rsid w:val="00173243"/>
    <w:rsid w:val="0017637D"/>
    <w:rsid w:val="0018102B"/>
    <w:rsid w:val="001910E0"/>
    <w:rsid w:val="00193B97"/>
    <w:rsid w:val="001953F0"/>
    <w:rsid w:val="001A1080"/>
    <w:rsid w:val="001A1351"/>
    <w:rsid w:val="001A335A"/>
    <w:rsid w:val="001A54DB"/>
    <w:rsid w:val="001A7276"/>
    <w:rsid w:val="001A7388"/>
    <w:rsid w:val="001B2682"/>
    <w:rsid w:val="001B2B88"/>
    <w:rsid w:val="001C07C6"/>
    <w:rsid w:val="001C6011"/>
    <w:rsid w:val="001C633D"/>
    <w:rsid w:val="001C674B"/>
    <w:rsid w:val="001D17DE"/>
    <w:rsid w:val="001D23D3"/>
    <w:rsid w:val="001E600F"/>
    <w:rsid w:val="001F44EE"/>
    <w:rsid w:val="001F653C"/>
    <w:rsid w:val="001F7FDD"/>
    <w:rsid w:val="00203E54"/>
    <w:rsid w:val="00204E62"/>
    <w:rsid w:val="00207B32"/>
    <w:rsid w:val="00210C06"/>
    <w:rsid w:val="00211498"/>
    <w:rsid w:val="0021354C"/>
    <w:rsid w:val="00215DD3"/>
    <w:rsid w:val="00226D14"/>
    <w:rsid w:val="00227119"/>
    <w:rsid w:val="00227646"/>
    <w:rsid w:val="002317A3"/>
    <w:rsid w:val="00231CC6"/>
    <w:rsid w:val="0023304C"/>
    <w:rsid w:val="00233C4C"/>
    <w:rsid w:val="002347C1"/>
    <w:rsid w:val="0023496C"/>
    <w:rsid w:val="00234F82"/>
    <w:rsid w:val="00243869"/>
    <w:rsid w:val="00244D04"/>
    <w:rsid w:val="00245A64"/>
    <w:rsid w:val="002461C2"/>
    <w:rsid w:val="00261458"/>
    <w:rsid w:val="00261D05"/>
    <w:rsid w:val="00263DAA"/>
    <w:rsid w:val="002644F3"/>
    <w:rsid w:val="002712C9"/>
    <w:rsid w:val="00285E48"/>
    <w:rsid w:val="00286DB9"/>
    <w:rsid w:val="0029027A"/>
    <w:rsid w:val="00292500"/>
    <w:rsid w:val="002960DD"/>
    <w:rsid w:val="00297EAE"/>
    <w:rsid w:val="002A46A4"/>
    <w:rsid w:val="002A5ABF"/>
    <w:rsid w:val="002B0DE8"/>
    <w:rsid w:val="002B1598"/>
    <w:rsid w:val="002B1970"/>
    <w:rsid w:val="002B3CB3"/>
    <w:rsid w:val="002B4E33"/>
    <w:rsid w:val="002B535A"/>
    <w:rsid w:val="002B7CAF"/>
    <w:rsid w:val="002B7D55"/>
    <w:rsid w:val="002C2D8A"/>
    <w:rsid w:val="002C4644"/>
    <w:rsid w:val="002C5FE3"/>
    <w:rsid w:val="002D1ECB"/>
    <w:rsid w:val="002D4521"/>
    <w:rsid w:val="002D4EDF"/>
    <w:rsid w:val="002D51E4"/>
    <w:rsid w:val="002F088B"/>
    <w:rsid w:val="002F209F"/>
    <w:rsid w:val="002F4F12"/>
    <w:rsid w:val="002F6D24"/>
    <w:rsid w:val="002F7089"/>
    <w:rsid w:val="002F7C17"/>
    <w:rsid w:val="00302078"/>
    <w:rsid w:val="003052BA"/>
    <w:rsid w:val="00313392"/>
    <w:rsid w:val="00313990"/>
    <w:rsid w:val="00314588"/>
    <w:rsid w:val="00314E0D"/>
    <w:rsid w:val="0031652A"/>
    <w:rsid w:val="00320CBB"/>
    <w:rsid w:val="00323F06"/>
    <w:rsid w:val="003252C0"/>
    <w:rsid w:val="003256AC"/>
    <w:rsid w:val="00330AC6"/>
    <w:rsid w:val="0033640E"/>
    <w:rsid w:val="003403B7"/>
    <w:rsid w:val="00347C1F"/>
    <w:rsid w:val="00351321"/>
    <w:rsid w:val="0035146D"/>
    <w:rsid w:val="003539D0"/>
    <w:rsid w:val="00357EF0"/>
    <w:rsid w:val="0036014C"/>
    <w:rsid w:val="003608E4"/>
    <w:rsid w:val="003628C3"/>
    <w:rsid w:val="00364E1B"/>
    <w:rsid w:val="0036634E"/>
    <w:rsid w:val="00366494"/>
    <w:rsid w:val="00370CE8"/>
    <w:rsid w:val="003748FD"/>
    <w:rsid w:val="00380117"/>
    <w:rsid w:val="00384EB3"/>
    <w:rsid w:val="0038537C"/>
    <w:rsid w:val="00387B11"/>
    <w:rsid w:val="003909C7"/>
    <w:rsid w:val="0039135E"/>
    <w:rsid w:val="00392A7C"/>
    <w:rsid w:val="00395331"/>
    <w:rsid w:val="00396B5C"/>
    <w:rsid w:val="003A2C1F"/>
    <w:rsid w:val="003B3E15"/>
    <w:rsid w:val="003D0AA7"/>
    <w:rsid w:val="003D3325"/>
    <w:rsid w:val="003D5E22"/>
    <w:rsid w:val="003D60BC"/>
    <w:rsid w:val="003E5483"/>
    <w:rsid w:val="003E74C7"/>
    <w:rsid w:val="003E7DA4"/>
    <w:rsid w:val="003F1C8A"/>
    <w:rsid w:val="003F301A"/>
    <w:rsid w:val="003F3AA0"/>
    <w:rsid w:val="0040597C"/>
    <w:rsid w:val="00406976"/>
    <w:rsid w:val="0041190C"/>
    <w:rsid w:val="00411BDA"/>
    <w:rsid w:val="00414469"/>
    <w:rsid w:val="00415276"/>
    <w:rsid w:val="00425753"/>
    <w:rsid w:val="00431D0A"/>
    <w:rsid w:val="00431FA4"/>
    <w:rsid w:val="00451385"/>
    <w:rsid w:val="00452ABF"/>
    <w:rsid w:val="0045343D"/>
    <w:rsid w:val="004560B7"/>
    <w:rsid w:val="00456310"/>
    <w:rsid w:val="004614D9"/>
    <w:rsid w:val="0047186D"/>
    <w:rsid w:val="00474006"/>
    <w:rsid w:val="00474C7E"/>
    <w:rsid w:val="00477E64"/>
    <w:rsid w:val="00482C7B"/>
    <w:rsid w:val="004838B8"/>
    <w:rsid w:val="004871BA"/>
    <w:rsid w:val="00494A0C"/>
    <w:rsid w:val="00496E37"/>
    <w:rsid w:val="004A263A"/>
    <w:rsid w:val="004B0940"/>
    <w:rsid w:val="004B3A25"/>
    <w:rsid w:val="004B7C55"/>
    <w:rsid w:val="004E33E3"/>
    <w:rsid w:val="004E4B34"/>
    <w:rsid w:val="004E69FD"/>
    <w:rsid w:val="004E6B12"/>
    <w:rsid w:val="004F750E"/>
    <w:rsid w:val="004F7D54"/>
    <w:rsid w:val="005007AD"/>
    <w:rsid w:val="00505350"/>
    <w:rsid w:val="005100A3"/>
    <w:rsid w:val="0051074D"/>
    <w:rsid w:val="005151CF"/>
    <w:rsid w:val="005152AF"/>
    <w:rsid w:val="00521986"/>
    <w:rsid w:val="00522B0A"/>
    <w:rsid w:val="0052448E"/>
    <w:rsid w:val="00543485"/>
    <w:rsid w:val="005434F6"/>
    <w:rsid w:val="0054359D"/>
    <w:rsid w:val="00543908"/>
    <w:rsid w:val="005459CF"/>
    <w:rsid w:val="00546FFC"/>
    <w:rsid w:val="00550A82"/>
    <w:rsid w:val="00550EA9"/>
    <w:rsid w:val="00555250"/>
    <w:rsid w:val="005559D7"/>
    <w:rsid w:val="0055617E"/>
    <w:rsid w:val="0055751A"/>
    <w:rsid w:val="00562539"/>
    <w:rsid w:val="005647AC"/>
    <w:rsid w:val="0057336A"/>
    <w:rsid w:val="005772FF"/>
    <w:rsid w:val="00577A38"/>
    <w:rsid w:val="00581092"/>
    <w:rsid w:val="00583105"/>
    <w:rsid w:val="005837E3"/>
    <w:rsid w:val="00584808"/>
    <w:rsid w:val="00584B93"/>
    <w:rsid w:val="00596473"/>
    <w:rsid w:val="005A24CC"/>
    <w:rsid w:val="005A3E2A"/>
    <w:rsid w:val="005A7E40"/>
    <w:rsid w:val="005B18EF"/>
    <w:rsid w:val="005B2AC5"/>
    <w:rsid w:val="005B2E25"/>
    <w:rsid w:val="005B4792"/>
    <w:rsid w:val="005C2568"/>
    <w:rsid w:val="005C311B"/>
    <w:rsid w:val="005C7955"/>
    <w:rsid w:val="005D0953"/>
    <w:rsid w:val="005D1BD0"/>
    <w:rsid w:val="005D1D0E"/>
    <w:rsid w:val="005D1DE1"/>
    <w:rsid w:val="005D79A0"/>
    <w:rsid w:val="005E0A7C"/>
    <w:rsid w:val="005E0D53"/>
    <w:rsid w:val="005E10B7"/>
    <w:rsid w:val="005E1300"/>
    <w:rsid w:val="005E2FE8"/>
    <w:rsid w:val="005E3292"/>
    <w:rsid w:val="005E4305"/>
    <w:rsid w:val="005E6D29"/>
    <w:rsid w:val="005F11C8"/>
    <w:rsid w:val="005F7272"/>
    <w:rsid w:val="00601B6E"/>
    <w:rsid w:val="006022C6"/>
    <w:rsid w:val="00602642"/>
    <w:rsid w:val="006047F6"/>
    <w:rsid w:val="00605295"/>
    <w:rsid w:val="00605428"/>
    <w:rsid w:val="0061020D"/>
    <w:rsid w:val="00610903"/>
    <w:rsid w:val="00610FFE"/>
    <w:rsid w:val="00614172"/>
    <w:rsid w:val="00615778"/>
    <w:rsid w:val="006160E7"/>
    <w:rsid w:val="00620DD2"/>
    <w:rsid w:val="006212DE"/>
    <w:rsid w:val="006218E8"/>
    <w:rsid w:val="00623431"/>
    <w:rsid w:val="00630367"/>
    <w:rsid w:val="00632517"/>
    <w:rsid w:val="006332B5"/>
    <w:rsid w:val="00634896"/>
    <w:rsid w:val="0064035A"/>
    <w:rsid w:val="0064064F"/>
    <w:rsid w:val="006465EF"/>
    <w:rsid w:val="00650D75"/>
    <w:rsid w:val="00653AC2"/>
    <w:rsid w:val="00654862"/>
    <w:rsid w:val="00663320"/>
    <w:rsid w:val="006636E5"/>
    <w:rsid w:val="00664FEE"/>
    <w:rsid w:val="006656F3"/>
    <w:rsid w:val="0067512A"/>
    <w:rsid w:val="0068013C"/>
    <w:rsid w:val="0068099B"/>
    <w:rsid w:val="0068142A"/>
    <w:rsid w:val="00685ED5"/>
    <w:rsid w:val="00690357"/>
    <w:rsid w:val="00690D8F"/>
    <w:rsid w:val="00691504"/>
    <w:rsid w:val="006970F8"/>
    <w:rsid w:val="0069762D"/>
    <w:rsid w:val="006A231A"/>
    <w:rsid w:val="006A2F5B"/>
    <w:rsid w:val="006A40E7"/>
    <w:rsid w:val="006A4D2F"/>
    <w:rsid w:val="006B24E2"/>
    <w:rsid w:val="006B4273"/>
    <w:rsid w:val="006B639A"/>
    <w:rsid w:val="006C5EED"/>
    <w:rsid w:val="006D049F"/>
    <w:rsid w:val="006D06B2"/>
    <w:rsid w:val="006D2671"/>
    <w:rsid w:val="006E1AB9"/>
    <w:rsid w:val="006E3A10"/>
    <w:rsid w:val="006E4DDE"/>
    <w:rsid w:val="006E652F"/>
    <w:rsid w:val="006F61EA"/>
    <w:rsid w:val="006F67A2"/>
    <w:rsid w:val="006F6D50"/>
    <w:rsid w:val="0070318F"/>
    <w:rsid w:val="0071350B"/>
    <w:rsid w:val="007149B9"/>
    <w:rsid w:val="0071525D"/>
    <w:rsid w:val="00716CFE"/>
    <w:rsid w:val="00724CB6"/>
    <w:rsid w:val="00724EC7"/>
    <w:rsid w:val="0072783C"/>
    <w:rsid w:val="0073419C"/>
    <w:rsid w:val="0073588D"/>
    <w:rsid w:val="00740E34"/>
    <w:rsid w:val="00742E22"/>
    <w:rsid w:val="0074501C"/>
    <w:rsid w:val="0074698A"/>
    <w:rsid w:val="00746AB6"/>
    <w:rsid w:val="007519D9"/>
    <w:rsid w:val="0075609C"/>
    <w:rsid w:val="00756D14"/>
    <w:rsid w:val="00757ED3"/>
    <w:rsid w:val="00762B6F"/>
    <w:rsid w:val="00766321"/>
    <w:rsid w:val="007827AA"/>
    <w:rsid w:val="00782B33"/>
    <w:rsid w:val="00783C62"/>
    <w:rsid w:val="00785C7D"/>
    <w:rsid w:val="00787F65"/>
    <w:rsid w:val="00791005"/>
    <w:rsid w:val="00795287"/>
    <w:rsid w:val="007953E7"/>
    <w:rsid w:val="007961F0"/>
    <w:rsid w:val="007A1518"/>
    <w:rsid w:val="007A2EA2"/>
    <w:rsid w:val="007A31EF"/>
    <w:rsid w:val="007A39B3"/>
    <w:rsid w:val="007B3420"/>
    <w:rsid w:val="007B58F3"/>
    <w:rsid w:val="007B629F"/>
    <w:rsid w:val="007C1041"/>
    <w:rsid w:val="007C18DC"/>
    <w:rsid w:val="007C5F03"/>
    <w:rsid w:val="007C7662"/>
    <w:rsid w:val="007D47DD"/>
    <w:rsid w:val="007D5633"/>
    <w:rsid w:val="007D63D6"/>
    <w:rsid w:val="007D7E7D"/>
    <w:rsid w:val="007E617B"/>
    <w:rsid w:val="007F36BC"/>
    <w:rsid w:val="007F435A"/>
    <w:rsid w:val="007F5562"/>
    <w:rsid w:val="007F5CCA"/>
    <w:rsid w:val="008011BA"/>
    <w:rsid w:val="00806C1A"/>
    <w:rsid w:val="00811BA2"/>
    <w:rsid w:val="00811D40"/>
    <w:rsid w:val="008124CD"/>
    <w:rsid w:val="00814A3E"/>
    <w:rsid w:val="00816E74"/>
    <w:rsid w:val="00817C01"/>
    <w:rsid w:val="008200D7"/>
    <w:rsid w:val="008219EF"/>
    <w:rsid w:val="0082224B"/>
    <w:rsid w:val="008234B9"/>
    <w:rsid w:val="00824BB5"/>
    <w:rsid w:val="00825BF4"/>
    <w:rsid w:val="00825F63"/>
    <w:rsid w:val="00836B35"/>
    <w:rsid w:val="00843860"/>
    <w:rsid w:val="008526E7"/>
    <w:rsid w:val="00865CCE"/>
    <w:rsid w:val="0087187E"/>
    <w:rsid w:val="0087259E"/>
    <w:rsid w:val="008772B4"/>
    <w:rsid w:val="00880AE3"/>
    <w:rsid w:val="008840AC"/>
    <w:rsid w:val="00885C8B"/>
    <w:rsid w:val="008877FE"/>
    <w:rsid w:val="008911B4"/>
    <w:rsid w:val="00893F58"/>
    <w:rsid w:val="0089427B"/>
    <w:rsid w:val="00894308"/>
    <w:rsid w:val="0089657B"/>
    <w:rsid w:val="00897D90"/>
    <w:rsid w:val="00897E1B"/>
    <w:rsid w:val="008A1419"/>
    <w:rsid w:val="008A7F39"/>
    <w:rsid w:val="008B2101"/>
    <w:rsid w:val="008B3DD2"/>
    <w:rsid w:val="008B5BAF"/>
    <w:rsid w:val="008B7133"/>
    <w:rsid w:val="008C162D"/>
    <w:rsid w:val="008C1D7C"/>
    <w:rsid w:val="008C2450"/>
    <w:rsid w:val="008C52AC"/>
    <w:rsid w:val="008C6413"/>
    <w:rsid w:val="008C7ABA"/>
    <w:rsid w:val="008D2D5D"/>
    <w:rsid w:val="008E1B06"/>
    <w:rsid w:val="008E310B"/>
    <w:rsid w:val="008E5277"/>
    <w:rsid w:val="008E7E3D"/>
    <w:rsid w:val="008F1B97"/>
    <w:rsid w:val="008F2195"/>
    <w:rsid w:val="008F2E77"/>
    <w:rsid w:val="008F475A"/>
    <w:rsid w:val="008F5AF8"/>
    <w:rsid w:val="008F5CA9"/>
    <w:rsid w:val="00901E32"/>
    <w:rsid w:val="00907783"/>
    <w:rsid w:val="00911557"/>
    <w:rsid w:val="009151E2"/>
    <w:rsid w:val="00921D36"/>
    <w:rsid w:val="009247FF"/>
    <w:rsid w:val="009261AE"/>
    <w:rsid w:val="00930651"/>
    <w:rsid w:val="0093304E"/>
    <w:rsid w:val="009339B6"/>
    <w:rsid w:val="00933C4D"/>
    <w:rsid w:val="00937C35"/>
    <w:rsid w:val="00944D0D"/>
    <w:rsid w:val="00952C40"/>
    <w:rsid w:val="009547BE"/>
    <w:rsid w:val="0095683B"/>
    <w:rsid w:val="0096030B"/>
    <w:rsid w:val="0096468A"/>
    <w:rsid w:val="00970DF9"/>
    <w:rsid w:val="0097386C"/>
    <w:rsid w:val="00973EEB"/>
    <w:rsid w:val="009804DC"/>
    <w:rsid w:val="00986658"/>
    <w:rsid w:val="0099251C"/>
    <w:rsid w:val="00994BFF"/>
    <w:rsid w:val="009A423A"/>
    <w:rsid w:val="009A47EC"/>
    <w:rsid w:val="009A6B63"/>
    <w:rsid w:val="009A6E80"/>
    <w:rsid w:val="009B10B2"/>
    <w:rsid w:val="009B2AEC"/>
    <w:rsid w:val="009B40F1"/>
    <w:rsid w:val="009B544D"/>
    <w:rsid w:val="009C3002"/>
    <w:rsid w:val="009C3E4B"/>
    <w:rsid w:val="009D4D52"/>
    <w:rsid w:val="009D6425"/>
    <w:rsid w:val="009E15BC"/>
    <w:rsid w:val="009E15D3"/>
    <w:rsid w:val="009E176E"/>
    <w:rsid w:val="009E6289"/>
    <w:rsid w:val="009E645B"/>
    <w:rsid w:val="009F16F9"/>
    <w:rsid w:val="009F291E"/>
    <w:rsid w:val="009F6287"/>
    <w:rsid w:val="00A01094"/>
    <w:rsid w:val="00A0425F"/>
    <w:rsid w:val="00A05054"/>
    <w:rsid w:val="00A065AC"/>
    <w:rsid w:val="00A06DCF"/>
    <w:rsid w:val="00A107AB"/>
    <w:rsid w:val="00A1568F"/>
    <w:rsid w:val="00A20385"/>
    <w:rsid w:val="00A224A1"/>
    <w:rsid w:val="00A22CEA"/>
    <w:rsid w:val="00A267D7"/>
    <w:rsid w:val="00A26858"/>
    <w:rsid w:val="00A275B1"/>
    <w:rsid w:val="00A27DA7"/>
    <w:rsid w:val="00A321A9"/>
    <w:rsid w:val="00A402C9"/>
    <w:rsid w:val="00A4129A"/>
    <w:rsid w:val="00A43E64"/>
    <w:rsid w:val="00A45AFD"/>
    <w:rsid w:val="00A47CD2"/>
    <w:rsid w:val="00A52FDD"/>
    <w:rsid w:val="00A54373"/>
    <w:rsid w:val="00A60E7A"/>
    <w:rsid w:val="00A6407A"/>
    <w:rsid w:val="00A70F48"/>
    <w:rsid w:val="00A738A0"/>
    <w:rsid w:val="00A7423F"/>
    <w:rsid w:val="00A762F5"/>
    <w:rsid w:val="00A767E9"/>
    <w:rsid w:val="00A768CF"/>
    <w:rsid w:val="00A80335"/>
    <w:rsid w:val="00A82FD1"/>
    <w:rsid w:val="00A90240"/>
    <w:rsid w:val="00A91D43"/>
    <w:rsid w:val="00A91E17"/>
    <w:rsid w:val="00A94552"/>
    <w:rsid w:val="00A9538D"/>
    <w:rsid w:val="00A95659"/>
    <w:rsid w:val="00A96E3B"/>
    <w:rsid w:val="00AB1058"/>
    <w:rsid w:val="00AB3E94"/>
    <w:rsid w:val="00AD22A0"/>
    <w:rsid w:val="00AE2383"/>
    <w:rsid w:val="00AF08EA"/>
    <w:rsid w:val="00AF1189"/>
    <w:rsid w:val="00AF220C"/>
    <w:rsid w:val="00AF25F5"/>
    <w:rsid w:val="00AF2C49"/>
    <w:rsid w:val="00AF2E72"/>
    <w:rsid w:val="00AF44AD"/>
    <w:rsid w:val="00AF5DA8"/>
    <w:rsid w:val="00B10495"/>
    <w:rsid w:val="00B1060F"/>
    <w:rsid w:val="00B1438F"/>
    <w:rsid w:val="00B1716B"/>
    <w:rsid w:val="00B20A55"/>
    <w:rsid w:val="00B20ECA"/>
    <w:rsid w:val="00B22152"/>
    <w:rsid w:val="00B325EF"/>
    <w:rsid w:val="00B3523B"/>
    <w:rsid w:val="00B372D0"/>
    <w:rsid w:val="00B40912"/>
    <w:rsid w:val="00B421A5"/>
    <w:rsid w:val="00B50F47"/>
    <w:rsid w:val="00B53E23"/>
    <w:rsid w:val="00B5669C"/>
    <w:rsid w:val="00B60493"/>
    <w:rsid w:val="00B61384"/>
    <w:rsid w:val="00B617C2"/>
    <w:rsid w:val="00B63E44"/>
    <w:rsid w:val="00B651FD"/>
    <w:rsid w:val="00B65786"/>
    <w:rsid w:val="00B659F5"/>
    <w:rsid w:val="00B67051"/>
    <w:rsid w:val="00B710D9"/>
    <w:rsid w:val="00B81A11"/>
    <w:rsid w:val="00B84938"/>
    <w:rsid w:val="00B867BA"/>
    <w:rsid w:val="00B90FF7"/>
    <w:rsid w:val="00B968DD"/>
    <w:rsid w:val="00BA0677"/>
    <w:rsid w:val="00BA150A"/>
    <w:rsid w:val="00BA2609"/>
    <w:rsid w:val="00BA2F6A"/>
    <w:rsid w:val="00BA329F"/>
    <w:rsid w:val="00BA44FA"/>
    <w:rsid w:val="00BA5CC5"/>
    <w:rsid w:val="00BA6193"/>
    <w:rsid w:val="00BB4AC7"/>
    <w:rsid w:val="00BB5F13"/>
    <w:rsid w:val="00BB7E41"/>
    <w:rsid w:val="00BC1888"/>
    <w:rsid w:val="00BC307E"/>
    <w:rsid w:val="00BD3CCF"/>
    <w:rsid w:val="00BE1976"/>
    <w:rsid w:val="00BE755F"/>
    <w:rsid w:val="00BE7868"/>
    <w:rsid w:val="00BF3CE3"/>
    <w:rsid w:val="00BF53D6"/>
    <w:rsid w:val="00C00652"/>
    <w:rsid w:val="00C00C42"/>
    <w:rsid w:val="00C05421"/>
    <w:rsid w:val="00C17187"/>
    <w:rsid w:val="00C21849"/>
    <w:rsid w:val="00C26693"/>
    <w:rsid w:val="00C36E5E"/>
    <w:rsid w:val="00C44247"/>
    <w:rsid w:val="00C44E12"/>
    <w:rsid w:val="00C46F04"/>
    <w:rsid w:val="00C50E33"/>
    <w:rsid w:val="00C639F9"/>
    <w:rsid w:val="00C65D39"/>
    <w:rsid w:val="00C66259"/>
    <w:rsid w:val="00C74B4B"/>
    <w:rsid w:val="00C74FCA"/>
    <w:rsid w:val="00C76797"/>
    <w:rsid w:val="00C76EAC"/>
    <w:rsid w:val="00C776CB"/>
    <w:rsid w:val="00C82F41"/>
    <w:rsid w:val="00C83A33"/>
    <w:rsid w:val="00C90FA5"/>
    <w:rsid w:val="00C957B6"/>
    <w:rsid w:val="00C95C2C"/>
    <w:rsid w:val="00CA0AFF"/>
    <w:rsid w:val="00CA39C7"/>
    <w:rsid w:val="00CB1795"/>
    <w:rsid w:val="00CB44FD"/>
    <w:rsid w:val="00CB5E35"/>
    <w:rsid w:val="00CB5F25"/>
    <w:rsid w:val="00CC1D3B"/>
    <w:rsid w:val="00CC2F9B"/>
    <w:rsid w:val="00CD7999"/>
    <w:rsid w:val="00CE0E27"/>
    <w:rsid w:val="00CE1F3F"/>
    <w:rsid w:val="00CE7E1A"/>
    <w:rsid w:val="00CF2208"/>
    <w:rsid w:val="00D02E79"/>
    <w:rsid w:val="00D03E53"/>
    <w:rsid w:val="00D05004"/>
    <w:rsid w:val="00D05782"/>
    <w:rsid w:val="00D07CDA"/>
    <w:rsid w:val="00D1091D"/>
    <w:rsid w:val="00D13D8A"/>
    <w:rsid w:val="00D148EB"/>
    <w:rsid w:val="00D176F4"/>
    <w:rsid w:val="00D20C40"/>
    <w:rsid w:val="00D41554"/>
    <w:rsid w:val="00D458B8"/>
    <w:rsid w:val="00D46493"/>
    <w:rsid w:val="00D611D8"/>
    <w:rsid w:val="00D70DEB"/>
    <w:rsid w:val="00D746B4"/>
    <w:rsid w:val="00D765E8"/>
    <w:rsid w:val="00D77922"/>
    <w:rsid w:val="00D80E63"/>
    <w:rsid w:val="00D82B2A"/>
    <w:rsid w:val="00D85C8E"/>
    <w:rsid w:val="00D87A2B"/>
    <w:rsid w:val="00D93ABB"/>
    <w:rsid w:val="00D943C0"/>
    <w:rsid w:val="00D946BA"/>
    <w:rsid w:val="00D94E71"/>
    <w:rsid w:val="00D96DC6"/>
    <w:rsid w:val="00DA207E"/>
    <w:rsid w:val="00DA28A5"/>
    <w:rsid w:val="00DA4EB3"/>
    <w:rsid w:val="00DA6550"/>
    <w:rsid w:val="00DB525B"/>
    <w:rsid w:val="00DB54AE"/>
    <w:rsid w:val="00DB72EA"/>
    <w:rsid w:val="00DB792E"/>
    <w:rsid w:val="00DC23E7"/>
    <w:rsid w:val="00DC3F0A"/>
    <w:rsid w:val="00DC4138"/>
    <w:rsid w:val="00DC5C21"/>
    <w:rsid w:val="00DD2CCD"/>
    <w:rsid w:val="00DD5916"/>
    <w:rsid w:val="00DD63F4"/>
    <w:rsid w:val="00DD64DE"/>
    <w:rsid w:val="00DD7924"/>
    <w:rsid w:val="00DE44EE"/>
    <w:rsid w:val="00DE5A67"/>
    <w:rsid w:val="00DF3A83"/>
    <w:rsid w:val="00DF6676"/>
    <w:rsid w:val="00E027E0"/>
    <w:rsid w:val="00E046C0"/>
    <w:rsid w:val="00E10DC6"/>
    <w:rsid w:val="00E1229F"/>
    <w:rsid w:val="00E12C26"/>
    <w:rsid w:val="00E13FB0"/>
    <w:rsid w:val="00E15632"/>
    <w:rsid w:val="00E164C7"/>
    <w:rsid w:val="00E17B37"/>
    <w:rsid w:val="00E17B73"/>
    <w:rsid w:val="00E24246"/>
    <w:rsid w:val="00E278E0"/>
    <w:rsid w:val="00E35228"/>
    <w:rsid w:val="00E364C6"/>
    <w:rsid w:val="00E37844"/>
    <w:rsid w:val="00E42208"/>
    <w:rsid w:val="00E46EB0"/>
    <w:rsid w:val="00E52737"/>
    <w:rsid w:val="00E530CD"/>
    <w:rsid w:val="00E559A1"/>
    <w:rsid w:val="00E57095"/>
    <w:rsid w:val="00E63949"/>
    <w:rsid w:val="00E702E8"/>
    <w:rsid w:val="00E70DC7"/>
    <w:rsid w:val="00E71F33"/>
    <w:rsid w:val="00E7438B"/>
    <w:rsid w:val="00E74572"/>
    <w:rsid w:val="00E818F7"/>
    <w:rsid w:val="00E917F3"/>
    <w:rsid w:val="00E9185B"/>
    <w:rsid w:val="00E92C98"/>
    <w:rsid w:val="00E9620D"/>
    <w:rsid w:val="00E964DF"/>
    <w:rsid w:val="00E972D5"/>
    <w:rsid w:val="00EA1F55"/>
    <w:rsid w:val="00EA6CC3"/>
    <w:rsid w:val="00EA6F8A"/>
    <w:rsid w:val="00EB02AD"/>
    <w:rsid w:val="00EB0888"/>
    <w:rsid w:val="00EB2991"/>
    <w:rsid w:val="00EB45CF"/>
    <w:rsid w:val="00EC1892"/>
    <w:rsid w:val="00EC1BCD"/>
    <w:rsid w:val="00EC6840"/>
    <w:rsid w:val="00ED1197"/>
    <w:rsid w:val="00ED129D"/>
    <w:rsid w:val="00ED5547"/>
    <w:rsid w:val="00ED7967"/>
    <w:rsid w:val="00EE0EB2"/>
    <w:rsid w:val="00EE5809"/>
    <w:rsid w:val="00EE6AE6"/>
    <w:rsid w:val="00F0139D"/>
    <w:rsid w:val="00F03B8E"/>
    <w:rsid w:val="00F04BF3"/>
    <w:rsid w:val="00F077C5"/>
    <w:rsid w:val="00F13772"/>
    <w:rsid w:val="00F13D99"/>
    <w:rsid w:val="00F1425F"/>
    <w:rsid w:val="00F1465C"/>
    <w:rsid w:val="00F2137A"/>
    <w:rsid w:val="00F2167F"/>
    <w:rsid w:val="00F243A1"/>
    <w:rsid w:val="00F37CE8"/>
    <w:rsid w:val="00F41834"/>
    <w:rsid w:val="00F44BEC"/>
    <w:rsid w:val="00F44CBE"/>
    <w:rsid w:val="00F46536"/>
    <w:rsid w:val="00F50DF6"/>
    <w:rsid w:val="00F51A9F"/>
    <w:rsid w:val="00F530AA"/>
    <w:rsid w:val="00F5698A"/>
    <w:rsid w:val="00F62248"/>
    <w:rsid w:val="00F6419A"/>
    <w:rsid w:val="00F64BFB"/>
    <w:rsid w:val="00F71EC2"/>
    <w:rsid w:val="00F73345"/>
    <w:rsid w:val="00F755F4"/>
    <w:rsid w:val="00F817DF"/>
    <w:rsid w:val="00F81D8D"/>
    <w:rsid w:val="00F84137"/>
    <w:rsid w:val="00F842CD"/>
    <w:rsid w:val="00F91E10"/>
    <w:rsid w:val="00F91E8F"/>
    <w:rsid w:val="00F96206"/>
    <w:rsid w:val="00FA0AF9"/>
    <w:rsid w:val="00FA39C7"/>
    <w:rsid w:val="00FA5848"/>
    <w:rsid w:val="00FB02BF"/>
    <w:rsid w:val="00FB1259"/>
    <w:rsid w:val="00FB2EDB"/>
    <w:rsid w:val="00FB39D1"/>
    <w:rsid w:val="00FB6A99"/>
    <w:rsid w:val="00FC12E4"/>
    <w:rsid w:val="00FD440D"/>
    <w:rsid w:val="00FE02DC"/>
    <w:rsid w:val="00FE5A1C"/>
    <w:rsid w:val="00FE6A8C"/>
    <w:rsid w:val="00FF324B"/>
    <w:rsid w:val="00FF4EA2"/>
    <w:rsid w:val="00FF660D"/>
    <w:rsid w:val="00FF6B1B"/>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rsid w:val="00610903"/>
    <w:pPr>
      <w:spacing w:after="0"/>
      <w:ind w:left="720"/>
      <w:contextualSpacing/>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rsid w:val="00610903"/>
    <w:pPr>
      <w:spacing w:after="0"/>
      <w:ind w:left="720"/>
      <w:contextualSpacing/>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Ordinary Council - 8 August 2017</vt:lpstr>
    </vt:vector>
  </TitlesOfParts>
  <Company>Warringah</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- 8 August 2017</dc:title>
  <dc:subject>Draft Brookvale Structure Plan</dc:subject>
  <dc:creator>Janine Formica</dc:creator>
  <cp:keywords>Draft Brookvale Structure Plan 2017/241857</cp:keywords>
  <cp:lastModifiedBy>Lindy Riese</cp:lastModifiedBy>
  <cp:revision>3</cp:revision>
  <cp:lastPrinted>2017-07-26T05:44:00Z</cp:lastPrinted>
  <dcterms:created xsi:type="dcterms:W3CDTF">2017-08-10T06:22:00Z</dcterms:created>
  <dcterms:modified xsi:type="dcterms:W3CDTF">2017-08-10T06:22:00Z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1</vt:lpwstr>
  </property>
  <property fmtid="{D5CDD505-2E9C-101B-9397-08002B2CF9AE}" pid="27" name="MasterSequenceNumber">
    <vt:lpwstr>14</vt:lpwstr>
  </property>
  <property fmtid="{D5CDD505-2E9C-101B-9397-08002B2CF9AE}" pid="28" name="FileName">
    <vt:lpwstr>OC08082017SCR_7.DOCX</vt:lpwstr>
  </property>
  <property fmtid="{D5CDD505-2E9C-101B-9397-08002B2CF9AE}" pid="29" name="ItemNumberMasked">
    <vt:lpwstr>8.1</vt:lpwstr>
  </property>
  <property fmtid="{D5CDD505-2E9C-101B-9397-08002B2CF9AE}" pid="30" name="ItemNumber">
    <vt:lpwstr>1</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Extraordinary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8 August 2017</vt:lpwstr>
  </property>
  <property fmtid="{D5CDD505-2E9C-101B-9397-08002B2CF9AE}" pid="41" name="DateMeetingDisplay">
    <vt:lpwstr>8 August 2017</vt:lpwstr>
  </property>
  <property fmtid="{D5CDD505-2E9C-101B-9397-08002B2CF9AE}" pid="42" name="DateMeetingId">
    <vt:lpwstr>988</vt:lpwstr>
  </property>
  <property fmtid="{D5CDD505-2E9C-101B-9397-08002B2CF9AE}" pid="43" name="SpecialFlag">
    <vt:lpwstr>True</vt:lpwstr>
  </property>
  <property fmtid="{D5CDD505-2E9C-101B-9397-08002B2CF9AE}" pid="44" name="DivisionID">
    <vt:lpwstr>2</vt:lpwstr>
  </property>
  <property fmtid="{D5CDD505-2E9C-101B-9397-08002B2CF9AE}" pid="45" name="DivisionHeadName">
    <vt:lpwstr>David Kerr</vt:lpwstr>
  </property>
  <property fmtid="{D5CDD505-2E9C-101B-9397-08002B2CF9AE}" pid="46" name="DivisionName">
    <vt:lpwstr>Planning Place &amp; Community</vt:lpwstr>
  </property>
  <property fmtid="{D5CDD505-2E9C-101B-9397-08002B2CF9AE}" pid="47" name="Date">
    <vt:lpwstr>20/07/2017</vt:lpwstr>
  </property>
  <property fmtid="{D5CDD505-2E9C-101B-9397-08002B2CF9AE}" pid="48" name="DateModified">
    <vt:lpwstr>03/08/2017</vt:lpwstr>
  </property>
  <property fmtid="{D5CDD505-2E9C-101B-9397-08002B2CF9AE}" pid="49" name="AgendaItemAbbreviation">
    <vt:lpwstr>SCR</vt:lpwstr>
  </property>
  <property fmtid="{D5CDD505-2E9C-101B-9397-08002B2CF9AE}" pid="50" name="AgendaItemsID">
    <vt:lpwstr>3</vt:lpwstr>
  </property>
  <property fmtid="{D5CDD505-2E9C-101B-9397-08002B2CF9AE}" pid="51" name="AgendaItem">
    <vt:lpwstr>Standard Council Report</vt:lpwstr>
  </property>
  <property fmtid="{D5CDD505-2E9C-101B-9397-08002B2CF9AE}" pid="52" name="AgendaSectionsID">
    <vt:lpwstr>2</vt:lpwstr>
  </property>
  <property fmtid="{D5CDD505-2E9C-101B-9397-08002B2CF9AE}" pid="53" name="AgendaSection">
    <vt:lpwstr>Planning Place &amp; Community</vt:lpwstr>
  </property>
  <property fmtid="{D5CDD505-2E9C-101B-9397-08002B2CF9AE}" pid="54" name="ActualAgendaSectionsId">
    <vt:lpwstr>2</vt:lpwstr>
  </property>
  <property fmtid="{D5CDD505-2E9C-101B-9397-08002B2CF9AE}" pid="55" name="ActualAgendaSection">
    <vt:lpwstr>Planning Place &amp; Community</vt:lpwstr>
  </property>
  <property fmtid="{D5CDD505-2E9C-101B-9397-08002B2CF9AE}" pid="56" name="Year">
    <vt:lpwstr>2017</vt:lpwstr>
  </property>
  <property fmtid="{D5CDD505-2E9C-101B-9397-08002B2CF9AE}" pid="57" name="ReassignFileName">
    <vt:lpwstr>False</vt:lpwstr>
  </property>
  <property fmtid="{D5CDD505-2E9C-101B-9397-08002B2CF9AE}" pid="58" name="ItemNumberMaskIdentifier">
    <vt:lpwstr>0*0*0</vt:lpwstr>
  </property>
  <property fmtid="{D5CDD505-2E9C-101B-9397-08002B2CF9AE}" pid="59" name="Subject">
    <vt:lpwstr>Draft Brookvale Structure Plan</vt:lpwstr>
  </property>
  <property fmtid="{D5CDD505-2E9C-101B-9397-08002B2CF9AE}" pid="60" name="SubjectWithSoftReturns">
    <vt:lpwstr>Draft Brookvale Structure Plan</vt:lpwstr>
  </property>
  <property fmtid="{D5CDD505-2E9C-101B-9397-08002B2CF9AE}" pid="61" name="FileNumber">
    <vt:lpwstr>2017/241857</vt:lpwstr>
  </property>
  <property fmtid="{D5CDD505-2E9C-101B-9397-08002B2CF9AE}" pid="62" name="EDRMSDestinationFolderId">
    <vt:lpwstr> </vt:lpwstr>
  </property>
  <property fmtid="{D5CDD505-2E9C-101B-9397-08002B2CF9AE}" pid="63" name="ReportNumber">
    <vt:lpwstr>8</vt:lpwstr>
  </property>
  <property fmtid="{D5CDD505-2E9C-101B-9397-08002B2CF9AE}" pid="64" name="ReportTo">
    <vt:lpwstr>General Manager</vt:lpwstr>
  </property>
  <property fmtid="{D5CDD505-2E9C-101B-9397-08002B2CF9AE}" pid="65" name="ReportFrom">
    <vt:lpwstr>General Manager Planning Place and Community</vt:lpwstr>
  </property>
  <property fmtid="{D5CDD505-2E9C-101B-9397-08002B2CF9AE}" pid="66" name="Supplementary">
    <vt:lpwstr>0</vt:lpwstr>
  </property>
  <property fmtid="{D5CDD505-2E9C-101B-9397-08002B2CF9AE}" pid="67" name="Title">
    <vt:lpwstr>General Manager - 8 00 2017</vt:lpwstr>
  </property>
  <property fmtid="{D5CDD505-2E9C-101B-9397-08002B2CF9AE}" pid="68" name="EDMSContainerID">
    <vt:lpwstr>EC04730</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531þ84þ749þ</vt:lpwstr>
  </property>
  <property fmtid="{D5CDD505-2E9C-101B-9397-08002B2CF9AE}" pid="81" name="Officers">
    <vt:lpwstr>David Kerr; Rita Frost; Madeleine Walsh</vt:lpwstr>
  </property>
  <property fmtid="{D5CDD505-2E9C-101B-9397-08002B2CF9AE}" pid="82" name="OfficersArray">
    <vt:lpwstr>David KerrýPlanning Place &amp; CommunityþRita FrostýPlanning Place &amp; CommunityþMadeleine WalshýPlanning Place &amp; Communityþ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8.1 Draft Brookvale Structure Plan</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3 October 2017</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Janine Formica</vt:lpwstr>
  </property>
  <property fmtid="{D5CDD505-2E9C-101B-9397-08002B2CF9AE}" pid="110" name="AuthorsArray">
    <vt:lpwstr>552þ</vt:lpwstr>
  </property>
  <property fmtid="{D5CDD505-2E9C-101B-9397-08002B2CF9AE}" pid="111" name="AuthorsNameInitials">
    <vt:lpwstr> </vt:lpwstr>
  </property>
  <property fmtid="{D5CDD505-2E9C-101B-9397-08002B2CF9AE}" pid="112" name="AuthorID">
    <vt:lpwstr>552</vt:lpwstr>
  </property>
  <property fmtid="{D5CDD505-2E9C-101B-9397-08002B2CF9AE}" pid="113" name="Author">
    <vt:lpwstr>Janine Formica</vt:lpwstr>
  </property>
  <property fmtid="{D5CDD505-2E9C-101B-9397-08002B2CF9AE}" pid="114" name="AuthorTitle">
    <vt:lpwstr>Senior Strategic Planner</vt:lpwstr>
  </property>
  <property fmtid="{D5CDD505-2E9C-101B-9397-08002B2CF9AE}" pid="115" name="AuthorPhone">
    <vt:lpwstr> </vt:lpwstr>
  </property>
  <property fmtid="{D5CDD505-2E9C-101B-9397-08002B2CF9AE}" pid="116" name="TypistInitials">
    <vt:lpwstr>JF</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08 August 2017</vt:lpwstr>
  </property>
  <property fmtid="{D5CDD505-2E9C-101B-9397-08002B2CF9AE}" pid="130" name="RegisterNumber">
    <vt:lpwstr>7</vt:lpwstr>
  </property>
  <property fmtid="{D5CDD505-2E9C-101B-9397-08002B2CF9AE}" pid="131" name="CorroID">
    <vt:lpwstr>5734</vt:lpwstr>
  </property>
  <property fmtid="{D5CDD505-2E9C-101B-9397-08002B2CF9AE}" pid="132" name="HPTRIM_Ignore">
    <vt:bool>true</vt:bool>
  </property>
  <property fmtid="{D5CDD505-2E9C-101B-9397-08002B2CF9AE}" pid="133" name="ForceRevision">
    <vt:lpwstr>0</vt:lpwstr>
  </property>
  <property fmtid="{D5CDD505-2E9C-101B-9397-08002B2CF9AE}" pid="134" name="EDMSContainerTitle">
    <vt:lpwstr>GOVERNANCE - Meetings - Council and Committee - Council Meeting - 20170808 - Extraordinary</vt:lpwstr>
  </property>
  <property fmtid="{D5CDD505-2E9C-101B-9397-08002B2CF9AE}" pid="135" name="EDRMSDestinationFolderTitle">
    <vt:lpwstr> </vt:lpwstr>
  </property>
  <property fmtid="{D5CDD505-2E9C-101B-9397-08002B2CF9AE}" pid="136" name="FilePath">
    <vt:lpwstr>\\Ccdb01\Infocouncil.live\Checkout\&lt;LOGIN&gt;</vt:lpwstr>
  </property>
  <property fmtid="{D5CDD505-2E9C-101B-9397-08002B2CF9AE}" pid="137" name="Version">
    <vt:lpwstr>01</vt:lpwstr>
  </property>
  <property fmtid="{D5CDD505-2E9C-101B-9397-08002B2CF9AE}" pid="138" name="LastSecurityLogins">
    <vt:lpwstr> </vt:lpwstr>
  </property>
  <property fmtid="{D5CDD505-2E9C-101B-9397-08002B2CF9AE}" pid="139" name="RecordIdAlternate">
    <vt:lpwstr>2017/241857</vt:lpwstr>
  </property>
  <property fmtid="{D5CDD505-2E9C-101B-9397-08002B2CF9AE}" pid="140" name="ClosedStatusChanged">
    <vt:lpwstr>False</vt:lpwstr>
  </property>
  <property fmtid="{D5CDD505-2E9C-101B-9397-08002B2CF9AE}" pid="141" name="AttachmentsArray">
    <vt:lpwstr>Draft Brookvale Structure Plan Reportý0ýýýýýTrueýFalseýFalseý1ý2017/261567ý0ýFalseý7742ýFalseýý26/07/2017 3:27:58 PMýýTrueýTrueýTrueýFalse</vt:lpwstr>
  </property>
  <property fmtid="{D5CDD505-2E9C-101B-9397-08002B2CF9AE}" pid="142" name="Approved">
    <vt:lpwstr>True</vt:lpwstr>
  </property>
  <property fmtid="{D5CDD505-2E9C-101B-9397-08002B2CF9AE}" pid="143" name="OrderNumber">
    <vt:lpwstr>16</vt:lpwstr>
  </property>
  <property fmtid="{D5CDD505-2E9C-101B-9397-08002B2CF9AE}" pid="144" name="DeferredFromDate">
    <vt:lpwstr>31/12/1899</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1</vt:lpwstr>
  </property>
  <property fmtid="{D5CDD505-2E9C-101B-9397-08002B2CF9AE}" pid="149" name="AttachmentPages">
    <vt:lpwstr>0</vt:lpwstr>
  </property>
  <property fmtid="{D5CDD505-2E9C-101B-9397-08002B2CF9AE}" pid="150" name="AttachmentConfidentialFlag">
    <vt:lpwstr>False</vt:lpwstr>
  </property>
</Properties>
</file>